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3A" w:rsidRDefault="00F07B3A" w:rsidP="00F07B3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 w:rsidRPr="0097103C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>Утверждаю:</w:t>
      </w:r>
    </w:p>
    <w:p w:rsidR="00F07B3A" w:rsidRDefault="00F07B3A" w:rsidP="00F07B3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                                               Директор ДГ</w:t>
      </w:r>
    </w:p>
    <w:p w:rsidR="00F07B3A" w:rsidRPr="0097103C" w:rsidRDefault="00F07B3A" w:rsidP="00F07B3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>Темирбулатова</w:t>
      </w:r>
      <w:proofErr w:type="spellEnd"/>
      <w:r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 З.С.</w:t>
      </w:r>
    </w:p>
    <w:p w:rsidR="00F07B3A" w:rsidRDefault="00F07B3A" w:rsidP="00F07B3A"/>
    <w:p w:rsidR="00F07B3A" w:rsidRDefault="00F07B3A" w:rsidP="00F07B3A">
      <w:r>
        <w:t xml:space="preserve">             </w:t>
      </w:r>
    </w:p>
    <w:p w:rsidR="00F07B3A" w:rsidRDefault="00F07B3A" w:rsidP="00F07B3A"/>
    <w:p w:rsidR="00F07B3A" w:rsidRPr="0093652D" w:rsidRDefault="00F07B3A" w:rsidP="00F07B3A">
      <w:pPr>
        <w:widowControl w:val="0"/>
        <w:tabs>
          <w:tab w:val="left" w:pos="1199"/>
        </w:tabs>
        <w:suppressAutoHyphens w:val="0"/>
        <w:kinsoku w:val="0"/>
        <w:overflowPunct w:val="0"/>
        <w:autoSpaceDE w:val="0"/>
        <w:autoSpaceDN w:val="0"/>
        <w:adjustRightInd w:val="0"/>
        <w:spacing w:before="46" w:after="0" w:line="240" w:lineRule="auto"/>
        <w:jc w:val="center"/>
        <w:rPr>
          <w:rFonts w:ascii="Times New Roman" w:eastAsia="Times New Roman" w:hAnsi="Times New Roman"/>
          <w:b/>
          <w:bCs/>
          <w:iCs/>
          <w:kern w:val="0"/>
          <w:sz w:val="24"/>
          <w:szCs w:val="24"/>
          <w:lang w:eastAsia="ru-RU"/>
        </w:rPr>
      </w:pPr>
      <w:bookmarkStart w:id="0" w:name="_GoBack"/>
      <w:r w:rsidRPr="0093652D">
        <w:rPr>
          <w:rFonts w:ascii="Times New Roman" w:eastAsia="Times New Roman" w:hAnsi="Times New Roman"/>
          <w:b/>
          <w:bCs/>
          <w:iCs/>
          <w:kern w:val="0"/>
          <w:sz w:val="24"/>
          <w:szCs w:val="24"/>
          <w:lang w:eastAsia="ru-RU"/>
        </w:rPr>
        <w:t xml:space="preserve">ПЛАН </w:t>
      </w:r>
      <w:r w:rsidRPr="0093652D">
        <w:rPr>
          <w:rFonts w:ascii="Times New Roman" w:eastAsia="Times New Roman" w:hAnsi="Times New Roman"/>
          <w:b/>
          <w:bCs/>
          <w:iCs/>
          <w:spacing w:val="-1"/>
          <w:kern w:val="0"/>
          <w:sz w:val="24"/>
          <w:szCs w:val="24"/>
          <w:lang w:eastAsia="ru-RU"/>
        </w:rPr>
        <w:t>ПОДГОТОВКИ</w:t>
      </w:r>
      <w:r w:rsidRPr="0093652D">
        <w:rPr>
          <w:rFonts w:ascii="Times New Roman" w:eastAsia="Times New Roman" w:hAnsi="Times New Roman"/>
          <w:b/>
          <w:bCs/>
          <w:iCs/>
          <w:kern w:val="0"/>
          <w:sz w:val="24"/>
          <w:szCs w:val="24"/>
          <w:lang w:eastAsia="ru-RU"/>
        </w:rPr>
        <w:t xml:space="preserve">  К </w:t>
      </w:r>
      <w:r w:rsidRPr="0093652D">
        <w:rPr>
          <w:rFonts w:ascii="Times New Roman" w:eastAsia="Times New Roman" w:hAnsi="Times New Roman"/>
          <w:b/>
          <w:bCs/>
          <w:iCs/>
          <w:spacing w:val="-1"/>
          <w:kern w:val="0"/>
          <w:sz w:val="24"/>
          <w:szCs w:val="24"/>
          <w:lang w:eastAsia="ru-RU"/>
        </w:rPr>
        <w:t>ПРОВЕДЕНИЮ</w:t>
      </w:r>
      <w:r w:rsidRPr="0093652D">
        <w:rPr>
          <w:rFonts w:ascii="Times New Roman" w:eastAsia="Times New Roman" w:hAnsi="Times New Roman"/>
          <w:b/>
          <w:bCs/>
          <w:iCs/>
          <w:kern w:val="0"/>
          <w:sz w:val="24"/>
          <w:szCs w:val="24"/>
          <w:lang w:eastAsia="ru-RU"/>
        </w:rPr>
        <w:t xml:space="preserve"> </w:t>
      </w:r>
    </w:p>
    <w:p w:rsidR="00F07B3A" w:rsidRDefault="00F07B3A" w:rsidP="00F07B3A">
      <w:pPr>
        <w:widowControl w:val="0"/>
        <w:tabs>
          <w:tab w:val="left" w:pos="1199"/>
          <w:tab w:val="left" w:pos="9639"/>
        </w:tabs>
        <w:suppressAutoHyphens w:val="0"/>
        <w:kinsoku w:val="0"/>
        <w:overflowPunct w:val="0"/>
        <w:autoSpaceDE w:val="0"/>
        <w:autoSpaceDN w:val="0"/>
        <w:adjustRightInd w:val="0"/>
        <w:spacing w:before="46" w:after="0" w:line="240" w:lineRule="auto"/>
        <w:jc w:val="center"/>
        <w:rPr>
          <w:rFonts w:ascii="Times New Roman" w:eastAsia="Times New Roman" w:hAnsi="Times New Roman"/>
          <w:b/>
          <w:bCs/>
          <w:iCs/>
          <w:kern w:val="0"/>
          <w:sz w:val="24"/>
          <w:szCs w:val="24"/>
          <w:lang w:eastAsia="ru-RU"/>
        </w:rPr>
      </w:pPr>
      <w:r w:rsidRPr="0093652D">
        <w:rPr>
          <w:rFonts w:ascii="Times New Roman" w:eastAsia="Times New Roman" w:hAnsi="Times New Roman"/>
          <w:b/>
          <w:bCs/>
          <w:iCs/>
          <w:spacing w:val="-1"/>
          <w:kern w:val="0"/>
          <w:sz w:val="24"/>
          <w:szCs w:val="24"/>
          <w:lang w:eastAsia="ru-RU"/>
        </w:rPr>
        <w:t>ГОСУДАРСТВЕННОЙ</w:t>
      </w:r>
      <w:r w:rsidRPr="0093652D">
        <w:rPr>
          <w:rFonts w:ascii="Times New Roman" w:eastAsia="Times New Roman" w:hAnsi="Times New Roman"/>
          <w:b/>
          <w:bCs/>
          <w:iCs/>
          <w:kern w:val="0"/>
          <w:sz w:val="24"/>
          <w:szCs w:val="24"/>
          <w:lang w:eastAsia="ru-RU"/>
        </w:rPr>
        <w:t xml:space="preserve"> </w:t>
      </w:r>
      <w:r w:rsidRPr="0093652D">
        <w:rPr>
          <w:rFonts w:ascii="Times New Roman" w:eastAsia="Times New Roman" w:hAnsi="Times New Roman"/>
          <w:b/>
          <w:bCs/>
          <w:iCs/>
          <w:spacing w:val="-1"/>
          <w:kern w:val="0"/>
          <w:sz w:val="24"/>
          <w:szCs w:val="24"/>
          <w:lang w:eastAsia="ru-RU"/>
        </w:rPr>
        <w:t>(ИТОГОВОЙ)</w:t>
      </w:r>
      <w:r w:rsidRPr="0093652D">
        <w:rPr>
          <w:rFonts w:ascii="Times New Roman" w:eastAsia="Times New Roman" w:hAnsi="Times New Roman"/>
          <w:b/>
          <w:bCs/>
          <w:iCs/>
          <w:spacing w:val="-4"/>
          <w:kern w:val="0"/>
          <w:sz w:val="24"/>
          <w:szCs w:val="24"/>
          <w:lang w:eastAsia="ru-RU"/>
        </w:rPr>
        <w:t xml:space="preserve"> </w:t>
      </w:r>
      <w:r w:rsidRPr="0093652D">
        <w:rPr>
          <w:rFonts w:ascii="Times New Roman" w:eastAsia="Times New Roman" w:hAnsi="Times New Roman"/>
          <w:b/>
          <w:bCs/>
          <w:iCs/>
          <w:spacing w:val="-1"/>
          <w:kern w:val="0"/>
          <w:sz w:val="24"/>
          <w:szCs w:val="24"/>
          <w:lang w:eastAsia="ru-RU"/>
        </w:rPr>
        <w:t>АТТЕСТАЦИИ</w:t>
      </w:r>
      <w:r w:rsidRPr="0093652D">
        <w:rPr>
          <w:rFonts w:ascii="Times New Roman" w:eastAsia="Times New Roman" w:hAnsi="Times New Roman"/>
          <w:b/>
          <w:bCs/>
          <w:iCs/>
          <w:spacing w:val="65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pacing w:val="65"/>
          <w:kern w:val="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bCs/>
          <w:iCs/>
          <w:kern w:val="0"/>
          <w:sz w:val="24"/>
          <w:szCs w:val="24"/>
          <w:lang w:eastAsia="ru-RU"/>
        </w:rPr>
        <w:t xml:space="preserve"> 2019</w:t>
      </w:r>
    </w:p>
    <w:bookmarkEnd w:id="0"/>
    <w:p w:rsidR="00F07B3A" w:rsidRDefault="00F07B3A" w:rsidP="00F07B3A">
      <w:pPr>
        <w:widowControl w:val="0"/>
        <w:tabs>
          <w:tab w:val="left" w:pos="1199"/>
          <w:tab w:val="left" w:pos="9639"/>
        </w:tabs>
        <w:suppressAutoHyphens w:val="0"/>
        <w:kinsoku w:val="0"/>
        <w:overflowPunct w:val="0"/>
        <w:autoSpaceDE w:val="0"/>
        <w:autoSpaceDN w:val="0"/>
        <w:adjustRightInd w:val="0"/>
        <w:spacing w:before="46" w:after="0" w:line="240" w:lineRule="auto"/>
        <w:jc w:val="center"/>
        <w:rPr>
          <w:rFonts w:ascii="Times New Roman" w:eastAsia="Times New Roman" w:hAnsi="Times New Roman"/>
          <w:b/>
          <w:bCs/>
          <w:iCs/>
          <w:kern w:val="0"/>
          <w:sz w:val="24"/>
          <w:szCs w:val="24"/>
          <w:lang w:eastAsia="ru-RU"/>
        </w:rPr>
      </w:pPr>
    </w:p>
    <w:p w:rsidR="00F07B3A" w:rsidRPr="00B316E7" w:rsidRDefault="00F07B3A" w:rsidP="00F07B3A">
      <w:pPr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</w:pPr>
      <w:r w:rsidRPr="00B316E7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 w:bidi="en-US"/>
        </w:rPr>
        <w:t>Цели:</w:t>
      </w:r>
    </w:p>
    <w:p w:rsidR="00F07B3A" w:rsidRPr="00B316E7" w:rsidRDefault="00F07B3A" w:rsidP="00F07B3A">
      <w:pPr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</w:pPr>
      <w:r w:rsidRPr="00B316E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  <w:t>1. Грамотная организация работы школы по подготовке к итоговой аттестации выпускников в форме ЕГЭ, ГИА.</w:t>
      </w:r>
    </w:p>
    <w:p w:rsidR="00F07B3A" w:rsidRPr="00B316E7" w:rsidRDefault="00F07B3A" w:rsidP="00F07B3A">
      <w:pPr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</w:pPr>
      <w:r w:rsidRPr="00B316E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  <w:t>2. Формирование базы данных по данному направлению:</w:t>
      </w:r>
    </w:p>
    <w:p w:rsidR="00F07B3A" w:rsidRPr="00B316E7" w:rsidRDefault="00F07B3A" w:rsidP="00F07B3A">
      <w:pPr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</w:pPr>
      <w:r w:rsidRPr="00B316E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  <w:t>- потребности обучающихся, их учебные и психологические возможности и способности;</w:t>
      </w:r>
    </w:p>
    <w:p w:rsidR="00F07B3A" w:rsidRPr="00B316E7" w:rsidRDefault="00F07B3A" w:rsidP="00F07B3A">
      <w:pPr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</w:pPr>
      <w:r w:rsidRPr="00B316E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  <w:t>- методическое и психологическое обеспечение подготовки.</w:t>
      </w:r>
    </w:p>
    <w:p w:rsidR="00F07B3A" w:rsidRPr="00B316E7" w:rsidRDefault="00F07B3A" w:rsidP="00F07B3A">
      <w:pPr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</w:pPr>
      <w:r w:rsidRPr="00B316E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  <w:t>3. Обеспечение обучающихся, их родителей и учителей своевременной информацией.</w:t>
      </w:r>
    </w:p>
    <w:p w:rsidR="00F07B3A" w:rsidRPr="00B316E7" w:rsidRDefault="00F07B3A" w:rsidP="00F07B3A">
      <w:pPr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</w:pPr>
      <w:r w:rsidRPr="00B316E7">
        <w:rPr>
          <w:rFonts w:ascii="Times New Roman" w:eastAsia="Times New Roman" w:hAnsi="Times New Roman"/>
          <w:color w:val="000000"/>
          <w:kern w:val="0"/>
          <w:sz w:val="24"/>
          <w:szCs w:val="24"/>
          <w:lang w:val="en-US" w:eastAsia="ru-RU" w:bidi="en-US"/>
        </w:rPr>
        <w:t> </w:t>
      </w:r>
    </w:p>
    <w:p w:rsidR="00F07B3A" w:rsidRPr="00B316E7" w:rsidRDefault="00F07B3A" w:rsidP="00F07B3A">
      <w:pPr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</w:pPr>
      <w:r w:rsidRPr="00B316E7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 w:bidi="en-US"/>
        </w:rPr>
        <w:t>Направления деятельности школы:</w:t>
      </w:r>
    </w:p>
    <w:p w:rsidR="00F07B3A" w:rsidRPr="00B316E7" w:rsidRDefault="00F07B3A" w:rsidP="00F07B3A">
      <w:pPr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</w:pPr>
      <w:r w:rsidRPr="00B316E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  <w:t>- работа с нормативно-правовой базой;</w:t>
      </w:r>
    </w:p>
    <w:p w:rsidR="00F07B3A" w:rsidRPr="00B316E7" w:rsidRDefault="00F07B3A" w:rsidP="00F07B3A">
      <w:pPr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</w:pPr>
      <w:r w:rsidRPr="00B316E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  <w:t>- работа с учениками;</w:t>
      </w:r>
    </w:p>
    <w:p w:rsidR="00F07B3A" w:rsidRPr="00B316E7" w:rsidRDefault="00F07B3A" w:rsidP="00F07B3A">
      <w:pPr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</w:pPr>
      <w:r w:rsidRPr="00B316E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  <w:t>- работа с родителями;</w:t>
      </w:r>
    </w:p>
    <w:p w:rsidR="00F07B3A" w:rsidRPr="00B316E7" w:rsidRDefault="00F07B3A" w:rsidP="00F07B3A">
      <w:pPr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</w:pPr>
      <w:r w:rsidRPr="00B316E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en-US"/>
        </w:rPr>
        <w:t>- работа с учителями.</w:t>
      </w:r>
    </w:p>
    <w:p w:rsidR="00F07B3A" w:rsidRDefault="00F07B3A" w:rsidP="00F07B3A">
      <w:pPr>
        <w:widowControl w:val="0"/>
        <w:tabs>
          <w:tab w:val="left" w:pos="1199"/>
          <w:tab w:val="left" w:pos="9639"/>
        </w:tabs>
        <w:suppressAutoHyphens w:val="0"/>
        <w:kinsoku w:val="0"/>
        <w:overflowPunct w:val="0"/>
        <w:autoSpaceDE w:val="0"/>
        <w:autoSpaceDN w:val="0"/>
        <w:adjustRightInd w:val="0"/>
        <w:spacing w:before="46" w:after="0" w:line="240" w:lineRule="auto"/>
        <w:rPr>
          <w:rFonts w:ascii="Times New Roman" w:eastAsia="Times New Roman" w:hAnsi="Times New Roman"/>
          <w:b/>
          <w:bCs/>
          <w:iCs/>
          <w:kern w:val="0"/>
          <w:sz w:val="24"/>
          <w:szCs w:val="24"/>
          <w:lang w:eastAsia="ru-RU"/>
        </w:rPr>
      </w:pPr>
    </w:p>
    <w:p w:rsidR="00F07B3A" w:rsidRPr="0093652D" w:rsidRDefault="00F07B3A" w:rsidP="00F07B3A">
      <w:pPr>
        <w:widowControl w:val="0"/>
        <w:tabs>
          <w:tab w:val="left" w:pos="1199"/>
          <w:tab w:val="left" w:pos="9639"/>
        </w:tabs>
        <w:suppressAutoHyphens w:val="0"/>
        <w:kinsoku w:val="0"/>
        <w:overflowPunct w:val="0"/>
        <w:autoSpaceDE w:val="0"/>
        <w:autoSpaceDN w:val="0"/>
        <w:adjustRightInd w:val="0"/>
        <w:spacing w:before="46"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F07B3A" w:rsidRPr="0093652D" w:rsidRDefault="00F07B3A" w:rsidP="00F07B3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72" w:lineRule="exact"/>
        <w:ind w:left="222"/>
        <w:rPr>
          <w:rFonts w:ascii="Times New Roman" w:eastAsia="Times New Roman" w:hAnsi="Times New Roman"/>
          <w:b/>
          <w:kern w:val="0"/>
          <w:sz w:val="24"/>
          <w:szCs w:val="24"/>
          <w:lang w:val="x-none" w:eastAsia="x-none"/>
        </w:rPr>
      </w:pPr>
      <w:r w:rsidRPr="0093652D">
        <w:rPr>
          <w:rFonts w:ascii="Times New Roman" w:eastAsia="Times New Roman" w:hAnsi="Times New Roman"/>
          <w:b/>
          <w:spacing w:val="-1"/>
          <w:kern w:val="0"/>
          <w:sz w:val="24"/>
          <w:szCs w:val="24"/>
          <w:lang w:val="x-none" w:eastAsia="x-none"/>
        </w:rPr>
        <w:t>Задача:</w:t>
      </w:r>
      <w:r w:rsidRPr="0093652D">
        <w:rPr>
          <w:rFonts w:ascii="Times New Roman" w:eastAsia="Times New Roman" w:hAnsi="Times New Roman"/>
          <w:b/>
          <w:kern w:val="0"/>
          <w:sz w:val="24"/>
          <w:szCs w:val="24"/>
          <w:lang w:val="x-none" w:eastAsia="x-none"/>
        </w:rPr>
        <w:t xml:space="preserve"> </w:t>
      </w:r>
    </w:p>
    <w:p w:rsidR="00F07B3A" w:rsidRDefault="00F07B3A" w:rsidP="00F07B3A">
      <w:pPr>
        <w:widowControl w:val="0"/>
        <w:numPr>
          <w:ilvl w:val="0"/>
          <w:numId w:val="2"/>
        </w:numPr>
        <w:suppressAutoHyphens w:val="0"/>
        <w:kinsoku w:val="0"/>
        <w:overflowPunct w:val="0"/>
        <w:autoSpaceDE w:val="0"/>
        <w:autoSpaceDN w:val="0"/>
        <w:adjustRightInd w:val="0"/>
        <w:spacing w:before="24" w:after="0" w:line="274" w:lineRule="exact"/>
        <w:rPr>
          <w:rFonts w:ascii="Times New Roman" w:eastAsia="Times New Roman" w:hAnsi="Times New Roman"/>
          <w:kern w:val="0"/>
          <w:sz w:val="24"/>
          <w:szCs w:val="24"/>
          <w:lang w:eastAsia="x-none"/>
        </w:rPr>
      </w:pPr>
      <w:r w:rsidRPr="000148D1">
        <w:rPr>
          <w:rFonts w:ascii="Times New Roman" w:eastAsia="Times New Roman" w:hAnsi="Times New Roman"/>
          <w:spacing w:val="-1"/>
          <w:kern w:val="0"/>
          <w:sz w:val="24"/>
          <w:szCs w:val="24"/>
          <w:lang w:val="x-none" w:eastAsia="x-none"/>
        </w:rPr>
        <w:t>создать</w:t>
      </w:r>
      <w:r w:rsidRPr="000148D1">
        <w:rPr>
          <w:rFonts w:ascii="Times New Roman" w:eastAsia="Times New Roman" w:hAnsi="Times New Roman"/>
          <w:kern w:val="0"/>
          <w:sz w:val="24"/>
          <w:szCs w:val="24"/>
          <w:lang w:val="x-none" w:eastAsia="x-none"/>
        </w:rPr>
        <w:t xml:space="preserve"> </w:t>
      </w:r>
      <w:r w:rsidRPr="000148D1">
        <w:rPr>
          <w:rFonts w:ascii="Times New Roman" w:eastAsia="Times New Roman" w:hAnsi="Times New Roman"/>
          <w:spacing w:val="3"/>
          <w:kern w:val="0"/>
          <w:sz w:val="24"/>
          <w:szCs w:val="24"/>
          <w:lang w:val="x-none" w:eastAsia="x-none"/>
        </w:rPr>
        <w:t xml:space="preserve"> </w:t>
      </w:r>
      <w:r w:rsidRPr="000148D1">
        <w:rPr>
          <w:rFonts w:ascii="Times New Roman" w:eastAsia="Times New Roman" w:hAnsi="Times New Roman"/>
          <w:spacing w:val="-1"/>
          <w:kern w:val="0"/>
          <w:sz w:val="24"/>
          <w:szCs w:val="24"/>
          <w:lang w:val="x-none" w:eastAsia="x-none"/>
        </w:rPr>
        <w:t>условия</w:t>
      </w:r>
      <w:r w:rsidRPr="000148D1">
        <w:rPr>
          <w:rFonts w:ascii="Times New Roman" w:eastAsia="Times New Roman" w:hAnsi="Times New Roman"/>
          <w:kern w:val="0"/>
          <w:sz w:val="24"/>
          <w:szCs w:val="24"/>
          <w:lang w:val="x-none" w:eastAsia="x-none"/>
        </w:rPr>
        <w:t xml:space="preserve"> для</w:t>
      </w:r>
      <w:r w:rsidRPr="000148D1">
        <w:rPr>
          <w:rFonts w:ascii="Times New Roman" w:eastAsia="Times New Roman" w:hAnsi="Times New Roman"/>
          <w:spacing w:val="2"/>
          <w:kern w:val="0"/>
          <w:sz w:val="24"/>
          <w:szCs w:val="24"/>
          <w:lang w:val="x-none" w:eastAsia="x-none"/>
        </w:rPr>
        <w:t xml:space="preserve"> </w:t>
      </w:r>
      <w:r w:rsidRPr="000148D1">
        <w:rPr>
          <w:rFonts w:ascii="Times New Roman" w:eastAsia="Times New Roman" w:hAnsi="Times New Roman"/>
          <w:spacing w:val="-1"/>
          <w:kern w:val="0"/>
          <w:sz w:val="24"/>
          <w:szCs w:val="24"/>
          <w:lang w:val="x-none" w:eastAsia="x-none"/>
        </w:rPr>
        <w:t>успешной</w:t>
      </w:r>
      <w:r w:rsidRPr="000148D1">
        <w:rPr>
          <w:rFonts w:ascii="Times New Roman" w:eastAsia="Times New Roman" w:hAnsi="Times New Roman"/>
          <w:spacing w:val="-2"/>
          <w:kern w:val="0"/>
          <w:sz w:val="24"/>
          <w:szCs w:val="24"/>
          <w:lang w:val="x-none" w:eastAsia="x-none"/>
        </w:rPr>
        <w:t xml:space="preserve"> </w:t>
      </w:r>
      <w:r w:rsidRPr="000148D1">
        <w:rPr>
          <w:rFonts w:ascii="Times New Roman" w:eastAsia="Times New Roman" w:hAnsi="Times New Roman"/>
          <w:spacing w:val="-1"/>
          <w:kern w:val="0"/>
          <w:sz w:val="24"/>
          <w:szCs w:val="24"/>
          <w:lang w:val="x-none" w:eastAsia="x-none"/>
        </w:rPr>
        <w:t>подготовки</w:t>
      </w:r>
      <w:r w:rsidRPr="000148D1">
        <w:rPr>
          <w:rFonts w:ascii="Times New Roman" w:eastAsia="Times New Roman" w:hAnsi="Times New Roman"/>
          <w:kern w:val="0"/>
          <w:sz w:val="24"/>
          <w:szCs w:val="24"/>
          <w:lang w:val="x-none" w:eastAsia="x-none"/>
        </w:rPr>
        <w:t xml:space="preserve"> </w:t>
      </w:r>
      <w:r w:rsidRPr="000148D1">
        <w:rPr>
          <w:rFonts w:ascii="Times New Roman" w:eastAsia="Times New Roman" w:hAnsi="Times New Roman"/>
          <w:spacing w:val="3"/>
          <w:kern w:val="0"/>
          <w:sz w:val="24"/>
          <w:szCs w:val="24"/>
          <w:lang w:val="x-none" w:eastAsia="x-none"/>
        </w:rPr>
        <w:t xml:space="preserve"> </w:t>
      </w:r>
      <w:r w:rsidRPr="000148D1">
        <w:rPr>
          <w:rFonts w:ascii="Times New Roman" w:eastAsia="Times New Roman" w:hAnsi="Times New Roman"/>
          <w:spacing w:val="-1"/>
          <w:kern w:val="0"/>
          <w:sz w:val="24"/>
          <w:szCs w:val="24"/>
          <w:lang w:val="x-none" w:eastAsia="x-none"/>
        </w:rPr>
        <w:t>учащихся</w:t>
      </w:r>
      <w:r w:rsidRPr="000148D1">
        <w:rPr>
          <w:rFonts w:ascii="Times New Roman" w:eastAsia="Times New Roman" w:hAnsi="Times New Roman"/>
          <w:kern w:val="0"/>
          <w:sz w:val="24"/>
          <w:szCs w:val="24"/>
          <w:lang w:val="x-none" w:eastAsia="x-none"/>
        </w:rPr>
        <w:t xml:space="preserve"> и</w:t>
      </w:r>
      <w:r w:rsidRPr="000148D1">
        <w:rPr>
          <w:rFonts w:ascii="Times New Roman" w:eastAsia="Times New Roman" w:hAnsi="Times New Roman"/>
          <w:spacing w:val="-2"/>
          <w:kern w:val="0"/>
          <w:sz w:val="24"/>
          <w:szCs w:val="24"/>
          <w:lang w:val="x-none" w:eastAsia="x-none"/>
        </w:rPr>
        <w:t xml:space="preserve"> </w:t>
      </w:r>
      <w:r w:rsidRPr="000148D1">
        <w:rPr>
          <w:rFonts w:ascii="Times New Roman" w:eastAsia="Times New Roman" w:hAnsi="Times New Roman"/>
          <w:spacing w:val="-1"/>
          <w:kern w:val="0"/>
          <w:sz w:val="24"/>
          <w:szCs w:val="24"/>
          <w:lang w:val="x-none" w:eastAsia="x-none"/>
        </w:rPr>
        <w:t>прохождению</w:t>
      </w:r>
      <w:r w:rsidRPr="000148D1">
        <w:rPr>
          <w:rFonts w:ascii="Times New Roman" w:eastAsia="Times New Roman" w:hAnsi="Times New Roman"/>
          <w:spacing w:val="-2"/>
          <w:kern w:val="0"/>
          <w:sz w:val="24"/>
          <w:szCs w:val="24"/>
          <w:lang w:val="x-none" w:eastAsia="x-none"/>
        </w:rPr>
        <w:t xml:space="preserve"> </w:t>
      </w:r>
      <w:r w:rsidRPr="000148D1">
        <w:rPr>
          <w:rFonts w:ascii="Times New Roman" w:eastAsia="Times New Roman" w:hAnsi="Times New Roman"/>
          <w:spacing w:val="-1"/>
          <w:kern w:val="0"/>
          <w:sz w:val="24"/>
          <w:szCs w:val="24"/>
          <w:lang w:val="x-none" w:eastAsia="x-none"/>
        </w:rPr>
        <w:t>ими</w:t>
      </w:r>
      <w:r w:rsidRPr="000148D1">
        <w:rPr>
          <w:rFonts w:ascii="Times New Roman" w:eastAsia="Times New Roman" w:hAnsi="Times New Roman"/>
          <w:kern w:val="0"/>
          <w:sz w:val="24"/>
          <w:szCs w:val="24"/>
          <w:lang w:val="x-none" w:eastAsia="x-none"/>
        </w:rPr>
        <w:t xml:space="preserve"> </w:t>
      </w:r>
    </w:p>
    <w:p w:rsidR="00F07B3A" w:rsidRPr="000148D1" w:rsidRDefault="00F07B3A" w:rsidP="00F07B3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24" w:after="0" w:line="274" w:lineRule="exact"/>
        <w:ind w:left="360"/>
        <w:rPr>
          <w:rFonts w:ascii="Times New Roman" w:eastAsia="Times New Roman" w:hAnsi="Times New Roman"/>
          <w:spacing w:val="-1"/>
          <w:kern w:val="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pacing w:val="-1"/>
          <w:kern w:val="0"/>
          <w:sz w:val="24"/>
          <w:szCs w:val="24"/>
          <w:lang w:eastAsia="x-none"/>
        </w:rPr>
        <w:t xml:space="preserve">      </w:t>
      </w:r>
      <w:r w:rsidRPr="000148D1">
        <w:rPr>
          <w:rFonts w:ascii="Times New Roman" w:eastAsia="Times New Roman" w:hAnsi="Times New Roman"/>
          <w:spacing w:val="-1"/>
          <w:kern w:val="0"/>
          <w:sz w:val="24"/>
          <w:szCs w:val="24"/>
          <w:lang w:val="x-none" w:eastAsia="x-none"/>
        </w:rPr>
        <w:t>государственной</w:t>
      </w:r>
      <w:r w:rsidRPr="000148D1">
        <w:rPr>
          <w:rFonts w:ascii="Times New Roman" w:eastAsia="Times New Roman" w:hAnsi="Times New Roman"/>
          <w:kern w:val="0"/>
          <w:sz w:val="24"/>
          <w:szCs w:val="24"/>
          <w:lang w:val="x-none" w:eastAsia="x-none"/>
        </w:rPr>
        <w:t xml:space="preserve"> </w:t>
      </w:r>
      <w:r w:rsidRPr="000148D1">
        <w:rPr>
          <w:rFonts w:ascii="Times New Roman" w:eastAsia="Times New Roman" w:hAnsi="Times New Roman"/>
          <w:spacing w:val="-1"/>
          <w:kern w:val="0"/>
          <w:sz w:val="24"/>
          <w:szCs w:val="24"/>
          <w:lang w:val="x-none" w:eastAsia="x-none"/>
        </w:rPr>
        <w:t>(итоговой)</w:t>
      </w:r>
      <w:r w:rsidRPr="000148D1">
        <w:rPr>
          <w:rFonts w:ascii="Times New Roman" w:eastAsia="Times New Roman" w:hAnsi="Times New Roman"/>
          <w:spacing w:val="-4"/>
          <w:kern w:val="0"/>
          <w:sz w:val="24"/>
          <w:szCs w:val="24"/>
          <w:lang w:val="x-none" w:eastAsia="x-none"/>
        </w:rPr>
        <w:t xml:space="preserve"> </w:t>
      </w:r>
      <w:r w:rsidRPr="000148D1">
        <w:rPr>
          <w:rFonts w:ascii="Times New Roman" w:eastAsia="Times New Roman" w:hAnsi="Times New Roman"/>
          <w:spacing w:val="-1"/>
          <w:kern w:val="0"/>
          <w:sz w:val="24"/>
          <w:szCs w:val="24"/>
          <w:lang w:val="x-none" w:eastAsia="x-none"/>
        </w:rPr>
        <w:t>аттестации</w:t>
      </w:r>
    </w:p>
    <w:p w:rsidR="00F07B3A" w:rsidRPr="000148D1" w:rsidRDefault="00F07B3A" w:rsidP="00F07B3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x-none" w:eastAsia="x-none"/>
        </w:rPr>
      </w:pPr>
    </w:p>
    <w:tbl>
      <w:tblPr>
        <w:tblW w:w="10348" w:type="dxa"/>
        <w:tblInd w:w="-127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42"/>
        <w:gridCol w:w="2410"/>
        <w:gridCol w:w="1842"/>
      </w:tblGrid>
      <w:tr w:rsidR="00F07B3A" w:rsidRPr="000148D1" w:rsidTr="00760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8" w:type="dxa"/>
            <w:shd w:val="clear" w:color="auto" w:fill="CCFFFF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9" w:firstLine="55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48D1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0148D1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gridSpan w:val="2"/>
            <w:shd w:val="clear" w:color="auto" w:fill="CCFFFF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kern w:val="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shd w:val="clear" w:color="auto" w:fill="CCFFFF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93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2" w:type="dxa"/>
            <w:shd w:val="clear" w:color="auto" w:fill="CCFFFF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91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  <w:t>Сроки</w:t>
            </w:r>
          </w:p>
        </w:tc>
      </w:tr>
      <w:tr w:rsidR="00F07B3A" w:rsidRPr="000148D1" w:rsidTr="00760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48" w:type="dxa"/>
            <w:gridSpan w:val="5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92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kern w:val="0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F07B3A" w:rsidRPr="000148D1" w:rsidTr="00760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68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3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Формирование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 и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пополнение пакета</w:t>
            </w:r>
            <w:r w:rsidRPr="000148D1">
              <w:rPr>
                <w:rFonts w:ascii="Times New Roman" w:eastAsia="Times New Roman" w:hAnsi="Times New Roman"/>
                <w:spacing w:val="39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документов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по</w:t>
            </w:r>
            <w:r w:rsidRPr="000148D1">
              <w:rPr>
                <w:rFonts w:ascii="Times New Roman" w:eastAsia="Times New Roman" w:hAnsi="Times New Roman"/>
                <w:spacing w:val="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о-</w:t>
            </w:r>
            <w:proofErr w:type="gramEnd"/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правовому</w:t>
            </w:r>
            <w:r w:rsidRPr="000148D1">
              <w:rPr>
                <w:rFonts w:ascii="Times New Roman" w:eastAsia="Times New Roman" w:hAnsi="Times New Roman"/>
                <w:spacing w:val="3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обеспечению</w:t>
            </w:r>
            <w:r w:rsidRPr="000148D1">
              <w:rPr>
                <w:rFonts w:ascii="Times New Roman" w:eastAsia="Times New Roman" w:hAnsi="Times New Roman"/>
                <w:spacing w:val="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организации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государственной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(итоговой)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410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1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директора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У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2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течение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года</w:t>
            </w:r>
          </w:p>
        </w:tc>
      </w:tr>
      <w:tr w:rsidR="00F07B3A" w:rsidRPr="000148D1" w:rsidTr="00760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68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9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Информирование</w:t>
            </w:r>
            <w:r w:rsidRPr="000148D1">
              <w:rPr>
                <w:rFonts w:ascii="Times New Roman" w:eastAsia="Times New Roman" w:hAnsi="Times New Roman"/>
                <w:spacing w:val="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участников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образовательного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процесса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о-</w:t>
            </w:r>
            <w:proofErr w:type="gramEnd"/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правовыми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документами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по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государствен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ной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(итоговой)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410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1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директора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У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2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течение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года</w:t>
            </w:r>
          </w:p>
        </w:tc>
      </w:tr>
      <w:tr w:rsidR="00F07B3A" w:rsidRPr="000148D1" w:rsidTr="00760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48" w:type="dxa"/>
            <w:gridSpan w:val="5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06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kern w:val="0"/>
                <w:sz w:val="24"/>
                <w:szCs w:val="24"/>
                <w:lang w:eastAsia="ru-RU"/>
              </w:rPr>
              <w:t>Организационная</w:t>
            </w:r>
            <w:r w:rsidRPr="000148D1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kern w:val="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F07B3A" w:rsidRPr="000148D1" w:rsidTr="00760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568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1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Формирование базы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данных</w:t>
            </w:r>
            <w:r w:rsidRPr="000148D1">
              <w:rPr>
                <w:rFonts w:ascii="Times New Roman" w:eastAsia="Times New Roman" w:hAnsi="Times New Roman"/>
                <w:spacing w:val="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выпускников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9</w:t>
            </w:r>
            <w:r w:rsidRPr="000148D1">
              <w:rPr>
                <w:rFonts w:ascii="Times New Roman" w:eastAsia="Times New Roman" w:hAnsi="Times New Roman"/>
                <w:spacing w:val="1"/>
                <w:kern w:val="0"/>
                <w:sz w:val="24"/>
                <w:szCs w:val="24"/>
                <w:lang w:eastAsia="ru-RU"/>
              </w:rPr>
              <w:t>,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11</w:t>
            </w:r>
            <w:r w:rsidRPr="000148D1">
              <w:rPr>
                <w:rFonts w:ascii="Times New Roman" w:eastAsia="Times New Roman" w:hAnsi="Times New Roman"/>
                <w:spacing w:val="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48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за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фор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мирование базы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842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октябрь 2017 г.</w:t>
            </w:r>
          </w:p>
        </w:tc>
      </w:tr>
      <w:tr w:rsidR="00F07B3A" w:rsidRPr="000148D1" w:rsidTr="00760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68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1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Проведение</w:t>
            </w:r>
            <w:r w:rsidRPr="000148D1">
              <w:rPr>
                <w:rFonts w:ascii="Times New Roman" w:eastAsia="Times New Roman" w:hAnsi="Times New Roman"/>
                <w:spacing w:val="59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инструктивно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-</w:t>
            </w:r>
            <w:r w:rsidRPr="000148D1">
              <w:rPr>
                <w:rFonts w:ascii="Times New Roman" w:eastAsia="Times New Roman" w:hAnsi="Times New Roman"/>
                <w:spacing w:val="59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методических</w:t>
            </w:r>
            <w:r w:rsidRPr="000148D1">
              <w:rPr>
                <w:rFonts w:ascii="Times New Roman" w:eastAsia="Times New Roman" w:hAnsi="Times New Roman"/>
                <w:spacing w:val="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совещаний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классных</w:t>
            </w:r>
            <w:r w:rsidRPr="000148D1">
              <w:rPr>
                <w:rFonts w:ascii="Times New Roman" w:eastAsia="Times New Roman" w:hAnsi="Times New Roman"/>
                <w:spacing w:val="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руководителей,</w:t>
            </w:r>
            <w:r w:rsidRPr="000148D1">
              <w:rPr>
                <w:rFonts w:ascii="Times New Roman" w:eastAsia="Times New Roman" w:hAnsi="Times New Roman"/>
                <w:spacing w:val="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учащихся</w:t>
            </w:r>
            <w:r w:rsidRPr="000148D1">
              <w:rPr>
                <w:rFonts w:ascii="Times New Roman" w:eastAsia="Times New Roman" w:hAnsi="Times New Roman"/>
                <w:spacing w:val="60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9, 11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1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директора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У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2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октябрь 2018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г.,</w:t>
            </w: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2019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07B3A" w:rsidRPr="000148D1" w:rsidTr="00760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2"/>
        </w:trPr>
        <w:tc>
          <w:tcPr>
            <w:tcW w:w="568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01"/>
              <w:jc w:val="both"/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Родительские собрания</w:t>
            </w:r>
            <w:r w:rsidRPr="000148D1">
              <w:rPr>
                <w:rFonts w:ascii="Times New Roman" w:eastAsia="Times New Roman" w:hAnsi="Times New Roman"/>
                <w:spacing w:val="-3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(9,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11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классы):</w:t>
            </w:r>
          </w:p>
          <w:p w:rsidR="00F07B3A" w:rsidRPr="00713DBC" w:rsidRDefault="00F07B3A" w:rsidP="00F07B3A">
            <w:pPr>
              <w:widowControl w:val="0"/>
              <w:numPr>
                <w:ilvl w:val="0"/>
                <w:numId w:val="1"/>
              </w:numPr>
              <w:tabs>
                <w:tab w:val="left" w:pos="242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3"/>
              <w:jc w:val="both"/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Нормативно-правовая</w:t>
            </w:r>
            <w:r w:rsidRPr="000148D1">
              <w:rPr>
                <w:rFonts w:ascii="Times New Roman" w:eastAsia="Times New Roman" w:hAnsi="Times New Roman"/>
                <w:spacing w:val="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база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F07B3A" w:rsidRPr="000148D1" w:rsidRDefault="00F07B3A" w:rsidP="00F07B3A">
            <w:pPr>
              <w:widowControl w:val="0"/>
              <w:numPr>
                <w:ilvl w:val="0"/>
                <w:numId w:val="1"/>
              </w:numPr>
              <w:tabs>
                <w:tab w:val="left" w:pos="242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3"/>
              <w:jc w:val="both"/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государственной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(итоговой)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аттестации.</w:t>
            </w:r>
          </w:p>
          <w:p w:rsidR="00F07B3A" w:rsidRPr="0093652D" w:rsidRDefault="00F07B3A" w:rsidP="00F07B3A">
            <w:pPr>
              <w:widowControl w:val="0"/>
              <w:numPr>
                <w:ilvl w:val="0"/>
                <w:numId w:val="1"/>
              </w:numPr>
              <w:tabs>
                <w:tab w:val="left" w:pos="326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«Психологические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18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особенности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19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F07B3A" w:rsidRPr="000148D1" w:rsidRDefault="00F07B3A" w:rsidP="00F07B3A">
            <w:pPr>
              <w:widowControl w:val="0"/>
              <w:numPr>
                <w:ilvl w:val="0"/>
                <w:numId w:val="1"/>
              </w:numPr>
              <w:tabs>
                <w:tab w:val="left" w:pos="326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подготовки</w:t>
            </w:r>
            <w:r w:rsidRPr="000148D1">
              <w:rPr>
                <w:rFonts w:ascii="Times New Roman" w:eastAsia="Times New Roman" w:hAnsi="Times New Roman"/>
                <w:spacing w:val="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ГИА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в новой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форме»;</w:t>
            </w:r>
          </w:p>
          <w:p w:rsidR="00F07B3A" w:rsidRPr="000148D1" w:rsidRDefault="00F07B3A" w:rsidP="00F07B3A">
            <w:pPr>
              <w:widowControl w:val="0"/>
              <w:numPr>
                <w:ilvl w:val="0"/>
                <w:numId w:val="1"/>
              </w:numPr>
              <w:tabs>
                <w:tab w:val="left" w:pos="247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5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4"/>
                <w:kern w:val="0"/>
                <w:sz w:val="24"/>
                <w:szCs w:val="24"/>
                <w:lang w:eastAsia="ru-RU"/>
              </w:rPr>
              <w:t>«О</w:t>
            </w:r>
            <w:r w:rsidRPr="000148D1">
              <w:rPr>
                <w:rFonts w:ascii="Times New Roman" w:eastAsia="Times New Roman" w:hAnsi="Times New Roman"/>
                <w:spacing w:val="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порядке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подготовки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и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проведения</w:t>
            </w:r>
            <w:r w:rsidRPr="000148D1">
              <w:rPr>
                <w:rFonts w:ascii="Times New Roman" w:eastAsia="Times New Roman" w:hAnsi="Times New Roman"/>
                <w:spacing w:val="27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ОГЭ, ЕГЭ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(нормативные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документы,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КИМы</w:t>
            </w:r>
            <w:proofErr w:type="spellEnd"/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, 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сайты,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правила поведения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на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экза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мене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 т.д.)»</w:t>
            </w:r>
          </w:p>
          <w:p w:rsidR="00F07B3A" w:rsidRPr="000148D1" w:rsidRDefault="00F07B3A" w:rsidP="00760B52">
            <w:pPr>
              <w:widowControl w:val="0"/>
              <w:tabs>
                <w:tab w:val="left" w:pos="247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8" w:right="11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 течение года по мере необходимости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F07B3A" w:rsidRPr="000148D1" w:rsidTr="00760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68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F07B3A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7"/>
              <w:jc w:val="both"/>
              <w:rPr>
                <w:rFonts w:ascii="Times New Roman" w:eastAsia="Times New Roman" w:hAnsi="Times New Roman"/>
                <w:spacing w:val="8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Ознакомление</w:t>
            </w:r>
            <w:r w:rsidRPr="000148D1">
              <w:rPr>
                <w:rFonts w:ascii="Times New Roman" w:eastAsia="Times New Roman" w:hAnsi="Times New Roman"/>
                <w:spacing w:val="18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выпускников,</w:t>
            </w:r>
            <w:r w:rsidRPr="000148D1">
              <w:rPr>
                <w:rFonts w:ascii="Times New Roman" w:eastAsia="Times New Roman" w:hAnsi="Times New Roman"/>
                <w:spacing w:val="18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их</w:t>
            </w:r>
            <w:r w:rsidRPr="000148D1">
              <w:rPr>
                <w:rFonts w:ascii="Times New Roman" w:eastAsia="Times New Roman" w:hAnsi="Times New Roman"/>
                <w:spacing w:val="2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родителей</w:t>
            </w:r>
            <w:r w:rsidRPr="000148D1">
              <w:rPr>
                <w:rFonts w:ascii="Times New Roman" w:eastAsia="Times New Roman" w:hAnsi="Times New Roman"/>
                <w:spacing w:val="10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(законных</w:t>
            </w:r>
            <w:r w:rsidRPr="000148D1">
              <w:rPr>
                <w:rFonts w:ascii="Times New Roman" w:eastAsia="Times New Roman" w:hAnsi="Times New Roman"/>
                <w:spacing w:val="9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представителей)</w:t>
            </w:r>
            <w:r w:rsidRPr="000148D1">
              <w:rPr>
                <w:rFonts w:ascii="Times New Roman" w:eastAsia="Times New Roman" w:hAnsi="Times New Roman"/>
                <w:spacing w:val="8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</w:t>
            </w:r>
            <w:proofErr w:type="gramEnd"/>
            <w:r w:rsidRPr="000148D1">
              <w:rPr>
                <w:rFonts w:ascii="Times New Roman" w:eastAsia="Times New Roman" w:hAnsi="Times New Roman"/>
                <w:spacing w:val="8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F07B3A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7"/>
              <w:jc w:val="both"/>
              <w:rPr>
                <w:rFonts w:ascii="Times New Roman" w:eastAsia="Times New Roman" w:hAnsi="Times New Roman"/>
                <w:spacing w:val="38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нор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мативными</w:t>
            </w:r>
            <w:r w:rsidRPr="000148D1">
              <w:rPr>
                <w:rFonts w:ascii="Times New Roman" w:eastAsia="Times New Roman" w:hAnsi="Times New Roman"/>
                <w:spacing w:val="39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документами</w:t>
            </w:r>
            <w:r w:rsidRPr="000148D1">
              <w:rPr>
                <w:rFonts w:ascii="Times New Roman" w:eastAsia="Times New Roman" w:hAnsi="Times New Roman"/>
                <w:spacing w:val="39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</w:t>
            </w:r>
            <w:proofErr w:type="gramEnd"/>
            <w:r w:rsidRPr="000148D1">
              <w:rPr>
                <w:rFonts w:ascii="Times New Roman" w:eastAsia="Times New Roman" w:hAnsi="Times New Roman"/>
                <w:spacing w:val="38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7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государст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венной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(итоговой)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2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Администрация,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класс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ные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842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93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мере поступления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>доку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ментов</w:t>
            </w:r>
          </w:p>
        </w:tc>
      </w:tr>
      <w:tr w:rsidR="00F07B3A" w:rsidRPr="000148D1" w:rsidTr="00760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8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17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Индивидуальные,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групповые</w:t>
            </w:r>
            <w:r w:rsidRPr="000148D1">
              <w:rPr>
                <w:rFonts w:ascii="Times New Roman" w:eastAsia="Times New Roman" w:hAnsi="Times New Roman"/>
                <w:spacing w:val="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консультации</w:t>
            </w:r>
            <w:r w:rsidRPr="000148D1">
              <w:rPr>
                <w:rFonts w:ascii="Times New Roman" w:eastAsia="Times New Roman" w:hAnsi="Times New Roman"/>
                <w:spacing w:val="59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подготовке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к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ЕГЭ, ОГЭ</w:t>
            </w: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17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1"/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директора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У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</w:t>
            </w: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1"/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</w:pP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1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течение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года</w:t>
            </w: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07B3A" w:rsidRPr="000148D1" w:rsidTr="00760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68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3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Оформление</w:t>
            </w:r>
            <w:r w:rsidRPr="000148D1">
              <w:rPr>
                <w:rFonts w:ascii="Times New Roman" w:eastAsia="Times New Roman" w:hAnsi="Times New Roman"/>
                <w:spacing w:val="59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информационного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стенда</w:t>
            </w:r>
            <w:r w:rsidRPr="000148D1">
              <w:rPr>
                <w:rFonts w:ascii="Times New Roman" w:eastAsia="Times New Roman" w:hAnsi="Times New Roman"/>
                <w:spacing w:val="47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государственной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(итоговой)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аттестации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и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его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регулярное обновление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Зам по УР, ответственный за информацию</w:t>
            </w:r>
          </w:p>
        </w:tc>
        <w:tc>
          <w:tcPr>
            <w:tcW w:w="1842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течение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года</w:t>
            </w:r>
          </w:p>
        </w:tc>
      </w:tr>
      <w:tr w:rsidR="00F07B3A" w:rsidRPr="000148D1" w:rsidTr="00760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8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3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Сбор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письменных заявлений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о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выборе</w:t>
            </w:r>
            <w:r w:rsidRPr="000148D1">
              <w:rPr>
                <w:rFonts w:ascii="Times New Roman" w:eastAsia="Times New Roman" w:hAnsi="Times New Roman"/>
                <w:spacing w:val="35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предметов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на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зам.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директора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У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842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07B3A" w:rsidRPr="000148D1" w:rsidTr="00760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8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3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Сбор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письменных заявлений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о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выборе</w:t>
            </w:r>
            <w:r w:rsidRPr="000148D1">
              <w:rPr>
                <w:rFonts w:ascii="Times New Roman" w:eastAsia="Times New Roman" w:hAnsi="Times New Roman"/>
                <w:spacing w:val="35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предметов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на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ЕГЭ,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зам.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директора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У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842" w:type="dxa"/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Январь,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2019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07B3A" w:rsidRPr="000148D1" w:rsidTr="00760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68" w:type="dxa"/>
            <w:tcBorders>
              <w:bottom w:val="double" w:sz="4" w:space="0" w:color="00B050"/>
            </w:tcBorders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bottom w:val="double" w:sz="4" w:space="0" w:color="00B050"/>
            </w:tcBorders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Оформление уведомлений</w:t>
            </w:r>
            <w:r w:rsidRPr="000148D1">
              <w:rPr>
                <w:rFonts w:ascii="Times New Roman" w:eastAsia="Times New Roman" w:hAnsi="Times New Roman"/>
                <w:spacing w:val="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на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ЕГЭ, ОГЭ</w:t>
            </w:r>
          </w:p>
        </w:tc>
        <w:tc>
          <w:tcPr>
            <w:tcW w:w="2552" w:type="dxa"/>
            <w:gridSpan w:val="2"/>
            <w:tcBorders>
              <w:bottom w:val="double" w:sz="4" w:space="0" w:color="00B050"/>
            </w:tcBorders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зам.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директора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У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2" w:type="dxa"/>
            <w:tcBorders>
              <w:bottom w:val="double" w:sz="4" w:space="0" w:color="00B050"/>
            </w:tcBorders>
            <w:shd w:val="clear" w:color="auto" w:fill="auto"/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Май 2019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07B3A" w:rsidRPr="000148D1" w:rsidTr="00760B52">
        <w:tblPrEx>
          <w:tblBorders>
            <w:top w:val="double" w:sz="4" w:space="0" w:color="00CC00"/>
            <w:left w:val="double" w:sz="4" w:space="0" w:color="00CC00"/>
            <w:bottom w:val="double" w:sz="4" w:space="0" w:color="00CC00"/>
            <w:right w:val="double" w:sz="4" w:space="0" w:color="00CC00"/>
            <w:insideH w:val="double" w:sz="4" w:space="0" w:color="00CC00"/>
            <w:insideV w:val="double" w:sz="4" w:space="0" w:color="00CC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8"/>
        </w:trPr>
        <w:tc>
          <w:tcPr>
            <w:tcW w:w="5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3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Оформление странички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материалами</w:t>
            </w:r>
            <w:r w:rsidRPr="000148D1">
              <w:rPr>
                <w:rFonts w:ascii="Times New Roman" w:eastAsia="Times New Roman" w:hAnsi="Times New Roman"/>
                <w:spacing w:val="43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вопросам</w:t>
            </w:r>
            <w:r w:rsidRPr="000148D1">
              <w:rPr>
                <w:rFonts w:ascii="Times New Roman" w:eastAsia="Times New Roman" w:hAnsi="Times New Roman"/>
                <w:spacing w:val="59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ЕГЭ, ОГЭ на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сайте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552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за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работу</w:t>
            </w:r>
            <w:r w:rsidRPr="000148D1">
              <w:rPr>
                <w:rFonts w:ascii="Times New Roman" w:eastAsia="Times New Roman" w:hAnsi="Times New Roman"/>
                <w:spacing w:val="2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школьного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сайта</w:t>
            </w:r>
          </w:p>
          <w:p w:rsidR="00F07B3A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F07B3A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F07B3A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F07B3A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сайта</w:t>
            </w:r>
          </w:p>
          <w:p w:rsidR="00F07B3A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F07B3A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сайта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сайта</w:t>
            </w:r>
            <w:proofErr w:type="spellEnd"/>
          </w:p>
        </w:tc>
        <w:tc>
          <w:tcPr>
            <w:tcW w:w="184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течение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года</w:t>
            </w:r>
          </w:p>
        </w:tc>
      </w:tr>
      <w:tr w:rsidR="00F07B3A" w:rsidRPr="000148D1" w:rsidTr="00760B52">
        <w:tblPrEx>
          <w:tblBorders>
            <w:top w:val="double" w:sz="4" w:space="0" w:color="00CC00"/>
            <w:left w:val="double" w:sz="4" w:space="0" w:color="00CC00"/>
            <w:bottom w:val="double" w:sz="4" w:space="0" w:color="00CC00"/>
            <w:right w:val="double" w:sz="4" w:space="0" w:color="00CC00"/>
            <w:insideH w:val="double" w:sz="4" w:space="0" w:color="00CC00"/>
            <w:insideV w:val="double" w:sz="4" w:space="0" w:color="00CC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56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Проведение педагогического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совета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</w:t>
            </w:r>
            <w:r w:rsidRPr="000148D1">
              <w:rPr>
                <w:rFonts w:ascii="Times New Roman" w:eastAsia="Times New Roman" w:hAnsi="Times New Roman"/>
                <w:spacing w:val="45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допуску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учащихся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к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государственной</w:t>
            </w:r>
            <w:r w:rsidRPr="000148D1">
              <w:rPr>
                <w:rFonts w:ascii="Times New Roman" w:eastAsia="Times New Roman" w:hAnsi="Times New Roman"/>
                <w:spacing w:val="26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552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Май 2019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07B3A" w:rsidRPr="000148D1" w:rsidTr="00760B52">
        <w:tblPrEx>
          <w:tblBorders>
            <w:top w:val="double" w:sz="4" w:space="0" w:color="00CC00"/>
            <w:left w:val="double" w:sz="4" w:space="0" w:color="00CC00"/>
            <w:bottom w:val="double" w:sz="4" w:space="0" w:color="00CC00"/>
            <w:right w:val="double" w:sz="4" w:space="0" w:color="00CC00"/>
            <w:insideH w:val="double" w:sz="4" w:space="0" w:color="00CC00"/>
            <w:insideV w:val="double" w:sz="4" w:space="0" w:color="00CC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48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kern w:val="0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F07B3A" w:rsidRPr="000148D1" w:rsidTr="00760B52">
        <w:tblPrEx>
          <w:tblBorders>
            <w:top w:val="double" w:sz="4" w:space="0" w:color="00CC00"/>
            <w:left w:val="double" w:sz="4" w:space="0" w:color="00CC00"/>
            <w:bottom w:val="double" w:sz="4" w:space="0" w:color="00CC00"/>
            <w:right w:val="double" w:sz="4" w:space="0" w:color="00CC00"/>
            <w:insideH w:val="double" w:sz="4" w:space="0" w:color="00CC00"/>
            <w:insideV w:val="double" w:sz="4" w:space="0" w:color="00CC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5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37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Участие классных</w:t>
            </w:r>
            <w:r w:rsidRPr="000148D1">
              <w:rPr>
                <w:rFonts w:ascii="Times New Roman" w:eastAsia="Times New Roman" w:hAnsi="Times New Roman"/>
                <w:spacing w:val="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руководителей,</w:t>
            </w:r>
            <w:r w:rsidRPr="000148D1">
              <w:rPr>
                <w:rFonts w:ascii="Times New Roman" w:eastAsia="Times New Roman" w:hAnsi="Times New Roman"/>
                <w:spacing w:val="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учителей-предметников,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администрации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в</w:t>
            </w:r>
            <w:r w:rsidRPr="000148D1">
              <w:rPr>
                <w:rFonts w:ascii="Times New Roman" w:eastAsia="Times New Roman" w:hAnsi="Times New Roman"/>
                <w:spacing w:val="5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работе семинаров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по ЕГЭ и</w:t>
            </w:r>
            <w:r w:rsidRPr="000148D1">
              <w:rPr>
                <w:rFonts w:ascii="Times New Roman" w:eastAsia="Times New Roman" w:hAnsi="Times New Roman"/>
                <w:spacing w:val="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ОГЭ</w:t>
            </w:r>
            <w:r w:rsidRPr="000148D1">
              <w:rPr>
                <w:rFonts w:ascii="Times New Roman" w:eastAsia="Times New Roman" w:hAnsi="Times New Roman"/>
                <w:spacing w:val="23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школьного,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муниципального,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регио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нального</w:t>
            </w:r>
            <w:r w:rsidRPr="000148D1">
              <w:rPr>
                <w:rFonts w:ascii="Times New Roman" w:eastAsia="Times New Roman" w:hAnsi="Times New Roman"/>
                <w:spacing w:val="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течение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года</w:t>
            </w:r>
          </w:p>
        </w:tc>
      </w:tr>
      <w:tr w:rsidR="00F07B3A" w:rsidRPr="000148D1" w:rsidTr="00760B52">
        <w:tblPrEx>
          <w:tblBorders>
            <w:top w:val="double" w:sz="4" w:space="0" w:color="00CC00"/>
            <w:left w:val="double" w:sz="4" w:space="0" w:color="00CC00"/>
            <w:bottom w:val="double" w:sz="4" w:space="0" w:color="00CC00"/>
            <w:right w:val="double" w:sz="4" w:space="0" w:color="00CC00"/>
            <w:insideH w:val="double" w:sz="4" w:space="0" w:color="00CC00"/>
            <w:insideV w:val="double" w:sz="4" w:space="0" w:color="00CC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45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Организовать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курсовую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подготовку</w:t>
            </w:r>
            <w:r w:rsidRPr="000148D1">
              <w:rPr>
                <w:rFonts w:ascii="Times New Roman" w:eastAsia="Times New Roman" w:hAnsi="Times New Roman"/>
                <w:spacing w:val="26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учителей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по подготовке к ЕГЭ и</w:t>
            </w:r>
            <w:r w:rsidRPr="000148D1">
              <w:rPr>
                <w:rFonts w:ascii="Times New Roman" w:eastAsia="Times New Roman" w:hAnsi="Times New Roman"/>
                <w:spacing w:val="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ОГЭ,</w:t>
            </w:r>
            <w:r w:rsidRPr="000148D1">
              <w:rPr>
                <w:rFonts w:ascii="Times New Roman" w:eastAsia="Times New Roman" w:hAnsi="Times New Roman"/>
                <w:spacing w:val="24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участие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</w:t>
            </w:r>
            <w:r w:rsidRPr="000148D1">
              <w:rPr>
                <w:rFonts w:ascii="Times New Roman" w:eastAsia="Times New Roman" w:hAnsi="Times New Roman"/>
                <w:spacing w:val="4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«круглых»</w:t>
            </w:r>
            <w:r w:rsidRPr="000148D1">
              <w:rPr>
                <w:rFonts w:ascii="Times New Roman" w:eastAsia="Times New Roman" w:hAnsi="Times New Roman"/>
                <w:spacing w:val="-8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столах</w:t>
            </w:r>
            <w:r w:rsidRPr="000148D1">
              <w:rPr>
                <w:rFonts w:ascii="Times New Roman" w:eastAsia="Times New Roman" w:hAnsi="Times New Roman"/>
                <w:spacing w:val="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и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т.п.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течение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года</w:t>
            </w:r>
          </w:p>
        </w:tc>
      </w:tr>
      <w:tr w:rsidR="00F07B3A" w:rsidRPr="000148D1" w:rsidTr="00760B52">
        <w:tblPrEx>
          <w:tblBorders>
            <w:top w:val="double" w:sz="4" w:space="0" w:color="00CC00"/>
            <w:left w:val="double" w:sz="4" w:space="0" w:color="00CC00"/>
            <w:bottom w:val="double" w:sz="4" w:space="0" w:color="00CC00"/>
            <w:right w:val="double" w:sz="4" w:space="0" w:color="00CC00"/>
            <w:insideH w:val="double" w:sz="4" w:space="0" w:color="00CC00"/>
            <w:insideV w:val="double" w:sz="4" w:space="0" w:color="00CC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5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65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Осуществить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использование материа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лов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Интернет-ресурсов</w:t>
            </w:r>
            <w:r w:rsidRPr="000148D1">
              <w:rPr>
                <w:rFonts w:ascii="Times New Roman" w:eastAsia="Times New Roman" w:hAnsi="Times New Roman"/>
                <w:spacing w:val="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подготовке</w:t>
            </w:r>
            <w:r w:rsidRPr="000148D1">
              <w:rPr>
                <w:rFonts w:ascii="Times New Roman" w:eastAsia="Times New Roman" w:hAnsi="Times New Roman"/>
                <w:spacing w:val="37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учащихся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к ЕГЭ и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184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</w:t>
            </w:r>
            <w:r w:rsidRPr="000148D1">
              <w:rPr>
                <w:rFonts w:ascii="Times New Roman" w:eastAsia="Times New Roman" w:hAnsi="Times New Roman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течение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года</w:t>
            </w:r>
          </w:p>
        </w:tc>
      </w:tr>
      <w:tr w:rsidR="00F07B3A" w:rsidRPr="000148D1" w:rsidTr="00760B52">
        <w:tblPrEx>
          <w:tblBorders>
            <w:top w:val="double" w:sz="4" w:space="0" w:color="00CC00"/>
            <w:left w:val="double" w:sz="4" w:space="0" w:color="00CC00"/>
            <w:bottom w:val="double" w:sz="4" w:space="0" w:color="00CC00"/>
            <w:right w:val="double" w:sz="4" w:space="0" w:color="00CC00"/>
            <w:insideH w:val="double" w:sz="4" w:space="0" w:color="00CC00"/>
            <w:insideV w:val="double" w:sz="4" w:space="0" w:color="00CC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48" w:type="dxa"/>
            <w:gridSpan w:val="5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733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0148D1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48D1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kern w:val="0"/>
                <w:sz w:val="24"/>
                <w:szCs w:val="24"/>
                <w:lang w:eastAsia="ru-RU"/>
              </w:rPr>
              <w:t>подготовкой</w:t>
            </w:r>
            <w:r w:rsidRPr="000148D1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  <w:t xml:space="preserve"> к </w:t>
            </w:r>
            <w:r w:rsidRPr="000148D1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kern w:val="0"/>
                <w:sz w:val="24"/>
                <w:szCs w:val="24"/>
                <w:lang w:eastAsia="ru-RU"/>
              </w:rPr>
              <w:t>экзаменам</w:t>
            </w:r>
          </w:p>
        </w:tc>
      </w:tr>
      <w:tr w:rsidR="00F07B3A" w:rsidRPr="000148D1" w:rsidTr="00760B52">
        <w:tblPrEx>
          <w:tblBorders>
            <w:top w:val="double" w:sz="4" w:space="0" w:color="00CC00"/>
            <w:left w:val="double" w:sz="4" w:space="0" w:color="00CC00"/>
            <w:bottom w:val="double" w:sz="4" w:space="0" w:color="00CC00"/>
            <w:right w:val="double" w:sz="4" w:space="0" w:color="00CC00"/>
            <w:insideH w:val="double" w:sz="4" w:space="0" w:color="00CC00"/>
            <w:insideV w:val="double" w:sz="4" w:space="0" w:color="00CC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3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Участие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в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репетиционных</w:t>
            </w:r>
            <w:r w:rsidRPr="000148D1">
              <w:rPr>
                <w:rFonts w:ascii="Times New Roman" w:eastAsia="Times New Roman" w:hAnsi="Times New Roman"/>
                <w:spacing w:val="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тестированиях</w:t>
            </w:r>
            <w:r w:rsidRPr="000148D1">
              <w:rPr>
                <w:rFonts w:ascii="Times New Roman" w:eastAsia="Times New Roman" w:hAnsi="Times New Roman"/>
                <w:spacing w:val="2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Статград</w:t>
            </w:r>
            <w:proofErr w:type="spellEnd"/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, ФИПИ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61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зам.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директора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У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46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07B3A" w:rsidRPr="000148D1" w:rsidTr="00760B52">
        <w:tblPrEx>
          <w:tblBorders>
            <w:top w:val="double" w:sz="4" w:space="0" w:color="00CC00"/>
            <w:left w:val="double" w:sz="4" w:space="0" w:color="00CC00"/>
            <w:bottom w:val="double" w:sz="4" w:space="0" w:color="00CC00"/>
            <w:right w:val="double" w:sz="4" w:space="0" w:color="00CC00"/>
            <w:insideH w:val="double" w:sz="4" w:space="0" w:color="00CC00"/>
            <w:insideV w:val="double" w:sz="4" w:space="0" w:color="00CC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6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Проведение репетиционных</w:t>
            </w:r>
            <w:r w:rsidRPr="000148D1">
              <w:rPr>
                <w:rFonts w:ascii="Times New Roman" w:eastAsia="Times New Roman" w:hAnsi="Times New Roman"/>
                <w:spacing w:val="2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экзаменов</w:t>
            </w:r>
            <w:r w:rsidRPr="000148D1">
              <w:rPr>
                <w:rFonts w:ascii="Times New Roman" w:eastAsia="Times New Roman" w:hAnsi="Times New Roman"/>
                <w:spacing w:val="3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русскому</w:t>
            </w:r>
            <w:r w:rsidRPr="000148D1">
              <w:rPr>
                <w:rFonts w:ascii="Times New Roman" w:eastAsia="Times New Roman" w:hAnsi="Times New Roman"/>
                <w:spacing w:val="-5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языку</w:t>
            </w:r>
            <w:r w:rsidRPr="000148D1">
              <w:rPr>
                <w:rFonts w:ascii="Times New Roman" w:eastAsia="Times New Roman" w:hAnsi="Times New Roman"/>
                <w:spacing w:val="-5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и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Зам. по УР</w:t>
            </w:r>
          </w:p>
        </w:tc>
        <w:tc>
          <w:tcPr>
            <w:tcW w:w="184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224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 плану и графику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B3A" w:rsidRPr="000148D1" w:rsidTr="00760B52">
        <w:tblPrEx>
          <w:tblBorders>
            <w:top w:val="double" w:sz="4" w:space="0" w:color="00CC00"/>
            <w:left w:val="double" w:sz="4" w:space="0" w:color="00CC00"/>
            <w:bottom w:val="double" w:sz="4" w:space="0" w:color="00CC00"/>
            <w:right w:val="double" w:sz="4" w:space="0" w:color="00CC00"/>
            <w:insideH w:val="double" w:sz="4" w:space="0" w:color="00CC00"/>
            <w:insideV w:val="double" w:sz="4" w:space="0" w:color="00CC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"/>
        </w:trPr>
        <w:tc>
          <w:tcPr>
            <w:tcW w:w="5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5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Участие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в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региональном мониторинге</w:t>
            </w:r>
            <w:r w:rsidRPr="000148D1">
              <w:rPr>
                <w:rFonts w:ascii="Times New Roman" w:eastAsia="Times New Roman" w:hAnsi="Times New Roman"/>
                <w:spacing w:val="43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подготовке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 ЕГЭ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зам.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директора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Н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По плану</w:t>
            </w:r>
          </w:p>
        </w:tc>
      </w:tr>
      <w:tr w:rsidR="00F07B3A" w:rsidRPr="000148D1" w:rsidTr="00760B52">
        <w:tblPrEx>
          <w:tblBorders>
            <w:top w:val="double" w:sz="4" w:space="0" w:color="00CC00"/>
            <w:left w:val="double" w:sz="4" w:space="0" w:color="00CC00"/>
            <w:bottom w:val="double" w:sz="4" w:space="0" w:color="00CC00"/>
            <w:right w:val="double" w:sz="4" w:space="0" w:color="00CC00"/>
            <w:insideH w:val="double" w:sz="4" w:space="0" w:color="00CC00"/>
            <w:insideV w:val="double" w:sz="4" w:space="0" w:color="00CC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5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 w:right="614"/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Проверка выполнения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программ </w:t>
            </w:r>
            <w:r w:rsidRPr="000148D1">
              <w:rPr>
                <w:rFonts w:ascii="Times New Roman" w:eastAsia="Times New Roman" w:hAnsi="Times New Roman"/>
                <w:spacing w:val="1"/>
                <w:kern w:val="0"/>
                <w:sz w:val="24"/>
                <w:szCs w:val="24"/>
                <w:lang w:eastAsia="ru-RU"/>
              </w:rPr>
              <w:t>по</w:t>
            </w:r>
            <w:r w:rsidRPr="000148D1">
              <w:rPr>
                <w:rFonts w:ascii="Times New Roman" w:eastAsia="Times New Roman" w:hAnsi="Times New Roman"/>
                <w:spacing w:val="44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 xml:space="preserve">предметам </w:t>
            </w:r>
            <w:r w:rsidRPr="000148D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в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выпускных</w:t>
            </w:r>
            <w:r w:rsidRPr="000148D1">
              <w:rPr>
                <w:rFonts w:ascii="Times New Roman" w:eastAsia="Times New Roman" w:hAnsi="Times New Roman"/>
                <w:spacing w:val="4"/>
                <w:kern w:val="0"/>
                <w:sz w:val="24"/>
                <w:szCs w:val="24"/>
                <w:lang w:eastAsia="ru-RU"/>
              </w:rPr>
              <w:t xml:space="preserve"> </w:t>
            </w: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классах</w:t>
            </w: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 w:right="614"/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</w:pP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 w:right="614"/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</w:pP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 w:right="614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84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99" w:right="588"/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,</w:t>
            </w: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99" w:right="588"/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май</w:t>
            </w: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99" w:right="588"/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</w:pP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99" w:right="588"/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</w:pP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99" w:right="588"/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</w:pP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99" w:right="588"/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</w:pP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99" w:right="588"/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</w:pPr>
          </w:p>
          <w:p w:rsidR="00F07B3A" w:rsidRPr="000148D1" w:rsidRDefault="00F07B3A" w:rsidP="00760B5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99" w:right="588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0148D1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eastAsia="ru-RU"/>
              </w:rPr>
              <w:t>май</w:t>
            </w:r>
          </w:p>
        </w:tc>
      </w:tr>
    </w:tbl>
    <w:p w:rsidR="00F07B3A" w:rsidRPr="000148D1" w:rsidRDefault="00F07B3A" w:rsidP="00F07B3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0148D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 </w:t>
      </w:r>
    </w:p>
    <w:p w:rsidR="00A22FA0" w:rsidRDefault="00A22FA0"/>
    <w:sectPr w:rsidR="00A22FA0" w:rsidSect="0093652D">
      <w:pgSz w:w="11906" w:h="16838"/>
      <w:pgMar w:top="851" w:right="719" w:bottom="1134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4.65pt;height:45.5pt" o:bullet="t">
        <v:imagedata r:id="rId1" o:title=""/>
      </v:shape>
    </w:pict>
  </w:numPicBullet>
  <w:abstractNum w:abstractNumId="0">
    <w:nsid w:val="0000040F"/>
    <w:multiLevelType w:val="multilevel"/>
    <w:tmpl w:val="00000892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28" w:hanging="140"/>
      </w:pPr>
    </w:lvl>
    <w:lvl w:ilvl="2">
      <w:numFmt w:val="bullet"/>
      <w:lvlText w:val="•"/>
      <w:lvlJc w:val="left"/>
      <w:pPr>
        <w:ind w:left="955" w:hanging="140"/>
      </w:pPr>
    </w:lvl>
    <w:lvl w:ilvl="3">
      <w:numFmt w:val="bullet"/>
      <w:lvlText w:val="•"/>
      <w:lvlJc w:val="left"/>
      <w:pPr>
        <w:ind w:left="1381" w:hanging="140"/>
      </w:pPr>
    </w:lvl>
    <w:lvl w:ilvl="4">
      <w:numFmt w:val="bullet"/>
      <w:lvlText w:val="•"/>
      <w:lvlJc w:val="left"/>
      <w:pPr>
        <w:ind w:left="1808" w:hanging="140"/>
      </w:pPr>
    </w:lvl>
    <w:lvl w:ilvl="5">
      <w:numFmt w:val="bullet"/>
      <w:lvlText w:val="•"/>
      <w:lvlJc w:val="left"/>
      <w:pPr>
        <w:ind w:left="2234" w:hanging="140"/>
      </w:pPr>
    </w:lvl>
    <w:lvl w:ilvl="6">
      <w:numFmt w:val="bullet"/>
      <w:lvlText w:val="•"/>
      <w:lvlJc w:val="left"/>
      <w:pPr>
        <w:ind w:left="2661" w:hanging="140"/>
      </w:pPr>
    </w:lvl>
    <w:lvl w:ilvl="7">
      <w:numFmt w:val="bullet"/>
      <w:lvlText w:val="•"/>
      <w:lvlJc w:val="left"/>
      <w:pPr>
        <w:ind w:left="3087" w:hanging="140"/>
      </w:pPr>
    </w:lvl>
    <w:lvl w:ilvl="8">
      <w:numFmt w:val="bullet"/>
      <w:lvlText w:val="•"/>
      <w:lvlJc w:val="left"/>
      <w:pPr>
        <w:ind w:left="3514" w:hanging="140"/>
      </w:pPr>
    </w:lvl>
  </w:abstractNum>
  <w:abstractNum w:abstractNumId="1">
    <w:nsid w:val="17FB2A93"/>
    <w:multiLevelType w:val="hybridMultilevel"/>
    <w:tmpl w:val="0902EC2C"/>
    <w:lvl w:ilvl="0" w:tplc="EA426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C3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6C7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80B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0D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483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FA8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09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48E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6C"/>
    <w:rsid w:val="00A22FA0"/>
    <w:rsid w:val="00AD526C"/>
    <w:rsid w:val="00F0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A"/>
    <w:pPr>
      <w:suppressAutoHyphens/>
    </w:pPr>
    <w:rPr>
      <w:rFonts w:ascii="Calibri" w:eastAsia="SimSu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A"/>
    <w:pPr>
      <w:suppressAutoHyphens/>
    </w:pPr>
    <w:rPr>
      <w:rFonts w:ascii="Calibri" w:eastAsia="SimSu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IGM008</dc:creator>
  <cp:lastModifiedBy>IGM008</cp:lastModifiedBy>
  <cp:revision>2</cp:revision>
  <dcterms:created xsi:type="dcterms:W3CDTF">2018-09-26T16:11:00Z</dcterms:created>
  <dcterms:modified xsi:type="dcterms:W3CDTF">2018-09-26T16:11:00Z</dcterms:modified>
</cp:coreProperties>
</file>