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94" w:rsidRPr="00D170F5" w:rsidRDefault="000A5094" w:rsidP="000A5094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C00000"/>
          <w:sz w:val="48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6E1DC6B" wp14:editId="51D1FB5E">
            <wp:simplePos x="0" y="0"/>
            <wp:positionH relativeFrom="column">
              <wp:posOffset>81915</wp:posOffset>
            </wp:positionH>
            <wp:positionV relativeFrom="paragraph">
              <wp:posOffset>-81915</wp:posOffset>
            </wp:positionV>
            <wp:extent cx="1381125" cy="1333500"/>
            <wp:effectExtent l="0" t="0" r="9525" b="0"/>
            <wp:wrapThrough wrapText="bothSides">
              <wp:wrapPolygon edited="0">
                <wp:start x="0" y="0"/>
                <wp:lineTo x="0" y="21291"/>
                <wp:lineTo x="21451" y="21291"/>
                <wp:lineTo x="21451" y="0"/>
                <wp:lineTo x="0" y="0"/>
              </wp:wrapPolygon>
            </wp:wrapThrough>
            <wp:docPr id="1" name="Рисунок 1" descr="https://www.mgpu.ru/wp-content/uploads/2020/01/vso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gpu.ru/wp-content/uploads/2020/01/vsosh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50" r="22220"/>
                    <a:stretch/>
                  </pic:blipFill>
                  <pic:spPr bwMode="auto">
                    <a:xfrm>
                      <a:off x="0" y="0"/>
                      <a:ext cx="1381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b/>
          <w:bCs/>
          <w:color w:val="C00000"/>
          <w:sz w:val="48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>ВсОШ</w:t>
      </w:r>
      <w:proofErr w:type="spellEnd"/>
      <w:r>
        <w:rPr>
          <w:rFonts w:ascii="Times New Roman" w:hAnsi="Times New Roman" w:cs="Times New Roman"/>
          <w:b/>
          <w:bCs/>
          <w:color w:val="C00000"/>
          <w:sz w:val="48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 xml:space="preserve">  –  2 0 2 1</w:t>
      </w:r>
    </w:p>
    <w:p w:rsidR="000A5094" w:rsidRPr="004A1FFC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365F91" w:themeColor="accent1" w:themeShade="BF"/>
          <w:sz w:val="16"/>
          <w:lang w:eastAsia="ru-RU"/>
        </w:rPr>
      </w:pPr>
    </w:p>
    <w:p w:rsidR="000A5094" w:rsidRPr="00D170F5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lang w:eastAsia="ru-RU"/>
        </w:rPr>
      </w:pPr>
      <w:r w:rsidRPr="00D170F5">
        <w:rPr>
          <w:rFonts w:ascii="Times New Roman" w:hAnsi="Times New Roman" w:cs="Times New Roman"/>
          <w:i/>
          <w:color w:val="365F91" w:themeColor="accent1" w:themeShade="BF"/>
          <w:sz w:val="28"/>
          <w:lang w:eastAsia="ru-RU"/>
        </w:rPr>
        <w:t>13 сентября 2021г. стартует Всероссийская олимпиада школьнико</w:t>
      </w:r>
      <w:r>
        <w:rPr>
          <w:rFonts w:ascii="Times New Roman" w:hAnsi="Times New Roman" w:cs="Times New Roman"/>
          <w:i/>
          <w:color w:val="365F91" w:themeColor="accent1" w:themeShade="BF"/>
          <w:sz w:val="28"/>
          <w:lang w:eastAsia="ru-RU"/>
        </w:rPr>
        <w:t xml:space="preserve">в </w:t>
      </w:r>
      <w:r w:rsidRPr="00D170F5">
        <w:rPr>
          <w:rFonts w:ascii="Times New Roman" w:hAnsi="Times New Roman" w:cs="Times New Roman"/>
          <w:i/>
          <w:color w:val="365F91" w:themeColor="accent1" w:themeShade="BF"/>
          <w:sz w:val="28"/>
          <w:lang w:eastAsia="ru-RU"/>
        </w:rPr>
        <w:t xml:space="preserve">2021 </w:t>
      </w:r>
      <w:r>
        <w:rPr>
          <w:rFonts w:ascii="Times New Roman" w:hAnsi="Times New Roman" w:cs="Times New Roman"/>
          <w:i/>
          <w:color w:val="365F91" w:themeColor="accent1" w:themeShade="BF"/>
          <w:sz w:val="28"/>
          <w:lang w:eastAsia="ru-RU"/>
        </w:rPr>
        <w:t>–</w:t>
      </w:r>
      <w:r w:rsidRPr="00D170F5">
        <w:rPr>
          <w:rFonts w:ascii="Times New Roman" w:hAnsi="Times New Roman" w:cs="Times New Roman"/>
          <w:i/>
          <w:color w:val="365F91" w:themeColor="accent1" w:themeShade="BF"/>
          <w:sz w:val="28"/>
          <w:lang w:eastAsia="ru-RU"/>
        </w:rPr>
        <w:t xml:space="preserve"> 2022 г. </w:t>
      </w:r>
      <w:r>
        <w:rPr>
          <w:rFonts w:ascii="Times New Roman" w:hAnsi="Times New Roman" w:cs="Times New Roman"/>
          <w:i/>
          <w:color w:val="365F91" w:themeColor="accent1" w:themeShade="BF"/>
          <w:sz w:val="28"/>
          <w:lang w:eastAsia="ru-RU"/>
        </w:rPr>
        <w:t xml:space="preserve"> </w:t>
      </w:r>
      <w:r w:rsidRPr="00D170F5">
        <w:rPr>
          <w:rFonts w:ascii="Times New Roman" w:hAnsi="Times New Roman" w:cs="Times New Roman"/>
          <w:i/>
          <w:color w:val="365F91" w:themeColor="accent1" w:themeShade="BF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365F91" w:themeColor="accent1" w:themeShade="BF"/>
          <w:sz w:val="28"/>
          <w:lang w:eastAsia="ru-RU"/>
        </w:rPr>
        <w:t xml:space="preserve"> </w:t>
      </w:r>
    </w:p>
    <w:p w:rsidR="000A5094" w:rsidRPr="004A1FFC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color w:val="365F91" w:themeColor="accent1" w:themeShade="BF"/>
          <w:sz w:val="36"/>
          <w:lang w:eastAsia="ru-RU"/>
        </w:rPr>
      </w:pPr>
    </w:p>
    <w:p w:rsidR="000A5094" w:rsidRPr="00D170F5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</w:pPr>
      <w:r w:rsidRPr="00D170F5"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  <w:t>В соревновании четыре этапа:</w:t>
      </w:r>
      <w:bookmarkStart w:id="0" w:name="_GoBack"/>
      <w:bookmarkEnd w:id="0"/>
    </w:p>
    <w:p w:rsidR="000A5094" w:rsidRPr="00D170F5" w:rsidRDefault="000A5094" w:rsidP="000A5094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</w:pPr>
      <w:r w:rsidRPr="00D170F5"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  <w:t>• школьный</w:t>
      </w:r>
    </w:p>
    <w:p w:rsidR="000A5094" w:rsidRPr="00D170F5" w:rsidRDefault="000A5094" w:rsidP="000A5094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</w:pPr>
      <w:r w:rsidRPr="00D170F5"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  <w:t>• муниципальный</w:t>
      </w:r>
    </w:p>
    <w:p w:rsidR="000A5094" w:rsidRPr="00D170F5" w:rsidRDefault="000A5094" w:rsidP="000A5094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</w:pPr>
      <w:r w:rsidRPr="00D170F5"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  <w:t>• региональный</w:t>
      </w:r>
    </w:p>
    <w:p w:rsidR="000A5094" w:rsidRPr="00D170F5" w:rsidRDefault="000A5094" w:rsidP="000A5094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</w:pPr>
      <w:r w:rsidRPr="00D170F5"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  <w:t>• заключительный</w:t>
      </w:r>
    </w:p>
    <w:p w:rsidR="000A5094" w:rsidRPr="00D170F5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</w:pPr>
      <w:r w:rsidRPr="00D170F5"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  <w:t xml:space="preserve">В школьном этапе может участвовать любой желающий, начиная с 4 класса. </w:t>
      </w:r>
      <w:r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  <w:t xml:space="preserve"> </w:t>
      </w:r>
    </w:p>
    <w:p w:rsidR="000A5094" w:rsidRPr="008701FC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color w:val="365F91" w:themeColor="accent1" w:themeShade="BF"/>
          <w:sz w:val="6"/>
          <w:lang w:eastAsia="ru-RU"/>
        </w:rPr>
      </w:pPr>
    </w:p>
    <w:p w:rsidR="000A5094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</w:pPr>
      <w:r w:rsidRPr="00D170F5"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  <w:t>Чтобы попасть на следующий уровень, нужно преодолеть порог баллов, который устанавливается организаторами олимпиады.</w:t>
      </w:r>
    </w:p>
    <w:p w:rsidR="000A5094" w:rsidRPr="008701FC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color w:val="365F91" w:themeColor="accent1" w:themeShade="BF"/>
          <w:sz w:val="6"/>
          <w:lang w:eastAsia="ru-RU"/>
        </w:rPr>
      </w:pPr>
    </w:p>
    <w:p w:rsidR="000A5094" w:rsidRPr="00D170F5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</w:pPr>
      <w:r w:rsidRPr="00D170F5"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  <w:t xml:space="preserve">Муниципальный этап предусмотрен для учащихся 7-11 классов, а в </w:t>
      </w:r>
      <w:proofErr w:type="gramStart"/>
      <w:r w:rsidRPr="00D170F5"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  <w:t>региональном</w:t>
      </w:r>
      <w:proofErr w:type="gramEnd"/>
      <w:r w:rsidRPr="00D170F5"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  <w:t xml:space="preserve"> и заключительном могут участвовать школьники 9-11 классов.</w:t>
      </w:r>
    </w:p>
    <w:p w:rsidR="000A5094" w:rsidRPr="008701FC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color w:val="365F91" w:themeColor="accent1" w:themeShade="BF"/>
          <w:sz w:val="6"/>
          <w:lang w:eastAsia="ru-RU"/>
        </w:rPr>
      </w:pPr>
    </w:p>
    <w:p w:rsidR="000A5094" w:rsidRPr="00D170F5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</w:pPr>
      <w:r w:rsidRPr="00D170F5"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  <w:t>Высокие результаты на заключительном этапе Всероссийской олимпиады школьников дают льготы при поступлении в вузы.</w:t>
      </w:r>
    </w:p>
    <w:p w:rsidR="000A5094" w:rsidRPr="008701FC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color w:val="365F91" w:themeColor="accent1" w:themeShade="BF"/>
          <w:sz w:val="6"/>
          <w:lang w:eastAsia="ru-RU"/>
        </w:rPr>
      </w:pPr>
    </w:p>
    <w:p w:rsidR="000A5094" w:rsidRPr="00D170F5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</w:pPr>
      <w:proofErr w:type="gramStart"/>
      <w:r w:rsidRPr="00D170F5"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  <w:t>Победители четвертого этапа получают право бороться за звание лучших на международных конкурсах.</w:t>
      </w:r>
      <w:proofErr w:type="gramEnd"/>
    </w:p>
    <w:p w:rsidR="000A5094" w:rsidRPr="008701FC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color w:val="365F91" w:themeColor="accent1" w:themeShade="BF"/>
          <w:sz w:val="6"/>
          <w:lang w:eastAsia="ru-RU"/>
        </w:rPr>
      </w:pPr>
    </w:p>
    <w:p w:rsidR="000A5094" w:rsidRPr="00D170F5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</w:pPr>
      <w:r w:rsidRPr="00D170F5">
        <w:rPr>
          <w:rFonts w:ascii="Times New Roman" w:hAnsi="Times New Roman" w:cs="Times New Roman"/>
          <w:color w:val="365F91" w:themeColor="accent1" w:themeShade="BF"/>
          <w:sz w:val="28"/>
          <w:lang w:eastAsia="ru-RU"/>
        </w:rPr>
        <w:t>Приглашаем к участию в первом школьном этапе всех учеников, готовых проявить свои способности, знания и таланты.</w:t>
      </w:r>
    </w:p>
    <w:p w:rsidR="000A5094" w:rsidRPr="004A1FFC" w:rsidRDefault="000A5094" w:rsidP="000A5094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lang w:eastAsia="ru-RU"/>
        </w:rPr>
      </w:pPr>
    </w:p>
    <w:p w:rsidR="000A5094" w:rsidRPr="008701FC" w:rsidRDefault="000A5094" w:rsidP="000A5094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C00000"/>
          <w:sz w:val="14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</w:pPr>
    </w:p>
    <w:p w:rsidR="000A5094" w:rsidRPr="008701FC" w:rsidRDefault="000A5094" w:rsidP="000A5094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</w:pPr>
      <w:proofErr w:type="gramStart"/>
      <w:r w:rsidRPr="00495BA7">
        <w:rPr>
          <w:rFonts w:ascii="Times New Roman" w:hAnsi="Times New Roman" w:cs="Times New Roman"/>
          <w:b/>
          <w:bCs/>
          <w:color w:val="C00000"/>
          <w:sz w:val="40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>Р</w:t>
      </w:r>
      <w:proofErr w:type="gramEnd"/>
      <w:r>
        <w:rPr>
          <w:rFonts w:ascii="Times New Roman" w:hAnsi="Times New Roman" w:cs="Times New Roman"/>
          <w:b/>
          <w:bCs/>
          <w:color w:val="C00000"/>
          <w:sz w:val="40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 xml:space="preserve"> </w:t>
      </w:r>
      <w:r w:rsidRPr="00495BA7">
        <w:rPr>
          <w:rFonts w:ascii="Times New Roman" w:hAnsi="Times New Roman" w:cs="Times New Roman"/>
          <w:b/>
          <w:bCs/>
          <w:color w:val="C00000"/>
          <w:sz w:val="40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>Е</w:t>
      </w:r>
      <w:r>
        <w:rPr>
          <w:rFonts w:ascii="Times New Roman" w:hAnsi="Times New Roman" w:cs="Times New Roman"/>
          <w:b/>
          <w:bCs/>
          <w:color w:val="C00000"/>
          <w:sz w:val="40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 xml:space="preserve"> </w:t>
      </w:r>
      <w:r w:rsidRPr="00495BA7">
        <w:rPr>
          <w:rFonts w:ascii="Times New Roman" w:hAnsi="Times New Roman" w:cs="Times New Roman"/>
          <w:b/>
          <w:bCs/>
          <w:color w:val="C00000"/>
          <w:sz w:val="40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>С</w:t>
      </w:r>
      <w:r>
        <w:rPr>
          <w:rFonts w:ascii="Times New Roman" w:hAnsi="Times New Roman" w:cs="Times New Roman"/>
          <w:b/>
          <w:bCs/>
          <w:color w:val="C00000"/>
          <w:sz w:val="40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 xml:space="preserve"> </w:t>
      </w:r>
      <w:r w:rsidRPr="00495BA7">
        <w:rPr>
          <w:rFonts w:ascii="Times New Roman" w:hAnsi="Times New Roman" w:cs="Times New Roman"/>
          <w:b/>
          <w:bCs/>
          <w:color w:val="C00000"/>
          <w:sz w:val="40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>У</w:t>
      </w:r>
      <w:r>
        <w:rPr>
          <w:rFonts w:ascii="Times New Roman" w:hAnsi="Times New Roman" w:cs="Times New Roman"/>
          <w:b/>
          <w:bCs/>
          <w:color w:val="C00000"/>
          <w:sz w:val="40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 xml:space="preserve"> </w:t>
      </w:r>
      <w:r w:rsidRPr="00495BA7">
        <w:rPr>
          <w:rFonts w:ascii="Times New Roman" w:hAnsi="Times New Roman" w:cs="Times New Roman"/>
          <w:b/>
          <w:bCs/>
          <w:color w:val="C00000"/>
          <w:sz w:val="40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>Р</w:t>
      </w:r>
      <w:r>
        <w:rPr>
          <w:rFonts w:ascii="Times New Roman" w:hAnsi="Times New Roman" w:cs="Times New Roman"/>
          <w:b/>
          <w:bCs/>
          <w:color w:val="C00000"/>
          <w:sz w:val="40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 xml:space="preserve"> </w:t>
      </w:r>
      <w:r w:rsidRPr="00495BA7">
        <w:rPr>
          <w:rFonts w:ascii="Times New Roman" w:hAnsi="Times New Roman" w:cs="Times New Roman"/>
          <w:b/>
          <w:bCs/>
          <w:color w:val="C00000"/>
          <w:sz w:val="40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>С</w:t>
      </w:r>
      <w:r>
        <w:rPr>
          <w:rFonts w:ascii="Times New Roman" w:hAnsi="Times New Roman" w:cs="Times New Roman"/>
          <w:b/>
          <w:bCs/>
          <w:color w:val="C00000"/>
          <w:sz w:val="40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 xml:space="preserve"> </w:t>
      </w:r>
      <w:r w:rsidRPr="00495BA7">
        <w:rPr>
          <w:rFonts w:ascii="Times New Roman" w:hAnsi="Times New Roman" w:cs="Times New Roman"/>
          <w:b/>
          <w:bCs/>
          <w:color w:val="C00000"/>
          <w:sz w:val="40"/>
          <w:lang w:eastAsia="ru-RU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FF3300"/>
            </w14:solidFill>
            <w14:prstDash w14:val="solid"/>
            <w14:bevel/>
          </w14:textOutline>
        </w:rPr>
        <w:t>Ы</w:t>
      </w:r>
    </w:p>
    <w:p w:rsidR="000A5094" w:rsidRPr="008701FC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  <w:r w:rsidRPr="008701FC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Подробную информацию по олимпиадам и</w:t>
      </w:r>
      <w:r w:rsidRPr="008701FC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</w:t>
      </w:r>
      <w:r w:rsidRPr="008701FC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олимпиадное движение вы можете получить на сайтах:</w:t>
      </w:r>
    </w:p>
    <w:p w:rsidR="000A5094" w:rsidRPr="008701FC" w:rsidRDefault="000A5094" w:rsidP="000A5094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hyperlink r:id="rId6" w:history="1"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https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://</w:t>
        </w:r>
        <w:proofErr w:type="spellStart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olimpiada</w:t>
        </w:r>
        <w:proofErr w:type="spellEnd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.</w:t>
        </w:r>
        <w:proofErr w:type="spellStart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ru</w:t>
        </w:r>
        <w:proofErr w:type="spellEnd"/>
      </w:hyperlink>
    </w:p>
    <w:p w:rsidR="000A5094" w:rsidRPr="008701FC" w:rsidRDefault="000A5094" w:rsidP="000A5094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hyperlink r:id="rId7" w:history="1"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http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://</w:t>
        </w:r>
        <w:proofErr w:type="spellStart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vos</w:t>
        </w:r>
        <w:proofErr w:type="spellEnd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.</w:t>
        </w:r>
        <w:proofErr w:type="spellStart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olimpiada</w:t>
        </w:r>
        <w:proofErr w:type="spellEnd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.</w:t>
        </w:r>
        <w:proofErr w:type="spellStart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ru</w:t>
        </w:r>
        <w:proofErr w:type="spellEnd"/>
      </w:hyperlink>
    </w:p>
    <w:p w:rsidR="000A5094" w:rsidRPr="008701FC" w:rsidRDefault="000A5094" w:rsidP="000A5094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hyperlink r:id="rId8" w:history="1"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http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://</w:t>
        </w:r>
        <w:proofErr w:type="spellStart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vserosolimp</w:t>
        </w:r>
        <w:proofErr w:type="spellEnd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.</w:t>
        </w:r>
        <w:proofErr w:type="spellStart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rudnru</w:t>
        </w:r>
        <w:proofErr w:type="spellEnd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/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mm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/</w:t>
        </w:r>
        <w:proofErr w:type="spellStart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mpp</w:t>
        </w:r>
        <w:proofErr w:type="spellEnd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/</w:t>
        </w:r>
      </w:hyperlink>
    </w:p>
    <w:p w:rsidR="000A5094" w:rsidRPr="008701FC" w:rsidRDefault="000A5094" w:rsidP="000A5094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hyperlink r:id="rId9" w:history="1"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http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://</w:t>
        </w:r>
        <w:proofErr w:type="spellStart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olimp</w:t>
        </w:r>
        <w:proofErr w:type="spellEnd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.</w:t>
        </w:r>
        <w:proofErr w:type="spellStart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dgunh</w:t>
        </w:r>
        <w:proofErr w:type="spellEnd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.</w:t>
        </w:r>
        <w:proofErr w:type="spellStart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ru</w:t>
        </w:r>
        <w:proofErr w:type="spellEnd"/>
      </w:hyperlink>
    </w:p>
    <w:p w:rsidR="000A5094" w:rsidRPr="008701FC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365F91" w:themeColor="accent1" w:themeShade="BF"/>
          <w:sz w:val="14"/>
          <w:szCs w:val="28"/>
          <w:lang w:eastAsia="ru-RU"/>
        </w:rPr>
      </w:pPr>
    </w:p>
    <w:p w:rsidR="000A5094" w:rsidRPr="008701FC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proofErr w:type="gramStart"/>
      <w:r w:rsidRPr="008701FC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Если у вас возникнут вопросы относительно организации, участия и результатов олимпиады, вы также всегда обратиться в  Министерство образования и науки РД (сайт </w:t>
      </w:r>
      <w:hyperlink w:history="1"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http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://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www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 xml:space="preserve">. 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dagminobr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.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ru</w:t>
        </w:r>
      </w:hyperlink>
      <w:r w:rsidRPr="008701FC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,</w:t>
      </w:r>
      <w:r w:rsidRPr="008701FC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 </w:t>
      </w:r>
      <w:r w:rsidRPr="008701FC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эл. почта </w:t>
      </w:r>
      <w:hyperlink r:id="rId10" w:history="1">
        <w:proofErr w:type="gramEnd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talant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@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dagmiobr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.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ru</w:t>
        </w:r>
        <w:proofErr w:type="gramStart"/>
      </w:hyperlink>
      <w:r w:rsidRPr="008701FC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,</w:t>
      </w:r>
      <w:r w:rsidRPr="008701FC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 или РЦВРТ ДГУНХ (сайт </w:t>
      </w:r>
      <w:hyperlink r:id="rId11" w:history="1">
        <w:proofErr w:type="gramEnd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http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://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olimp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.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dgunh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.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ru</w:t>
        </w:r>
        <w:proofErr w:type="gramStart"/>
      </w:hyperlink>
      <w:r w:rsidRPr="008701FC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 xml:space="preserve">, </w:t>
      </w:r>
      <w:r w:rsidRPr="008701FC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 xml:space="preserve">эл. почта </w:t>
      </w:r>
      <w:hyperlink r:id="rId12" w:history="1">
        <w:proofErr w:type="gramEnd"/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rcvrt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@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bk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.</w:t>
        </w:r>
        <w:r w:rsidRPr="008701FC">
          <w:rPr>
            <w:rStyle w:val="a4"/>
            <w:rFonts w:ascii="Times New Roman" w:hAnsi="Times New Roman" w:cs="Times New Roman"/>
            <w:b/>
            <w:bCs/>
            <w:color w:val="365F91" w:themeColor="accent1" w:themeShade="BF"/>
            <w:sz w:val="28"/>
            <w:szCs w:val="28"/>
            <w:lang w:val="en-US" w:eastAsia="ru-RU"/>
          </w:rPr>
          <w:t>ru</w:t>
        </w:r>
        <w:proofErr w:type="gramStart"/>
      </w:hyperlink>
      <w:r w:rsidRPr="008701FC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  <w:t>).</w:t>
      </w:r>
      <w:proofErr w:type="gramEnd"/>
    </w:p>
    <w:p w:rsidR="000A5094" w:rsidRPr="008701FC" w:rsidRDefault="000A5094" w:rsidP="000A5094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</w:p>
    <w:p w:rsidR="00657425" w:rsidRDefault="00657425"/>
    <w:sectPr w:rsidR="0065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94"/>
    <w:rsid w:val="000A5094"/>
    <w:rsid w:val="00154D4E"/>
    <w:rsid w:val="0065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09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A50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09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A50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rosolimp.rudnru/mm/mp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s.olimpiada.ru" TargetMode="External"/><Relationship Id="rId12" Type="http://schemas.openxmlformats.org/officeDocument/2006/relationships/hyperlink" Target="mailto:rcvrt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limpiada.ru" TargetMode="External"/><Relationship Id="rId11" Type="http://schemas.openxmlformats.org/officeDocument/2006/relationships/hyperlink" Target="http://olimp.dgunh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talant@dagmiob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imp.dgunh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2021-09-11T08:46:00Z</dcterms:created>
  <dcterms:modified xsi:type="dcterms:W3CDTF">2021-09-11T09:09:00Z</dcterms:modified>
</cp:coreProperties>
</file>