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E7" w:rsidRDefault="00991DE7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F6576" wp14:editId="1E9449F8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5810250" cy="8382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1DE7" w:rsidRPr="00991DE7" w:rsidRDefault="00991DE7" w:rsidP="00991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91DE7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Помоги птицам зимой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F657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5.8pt;margin-top:0;width:457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" filled="f" stroked="f">
                <v:fill o:detectmouseclick="t"/>
                <v:textbox>
                  <w:txbxContent>
                    <w:p w:rsidR="00991DE7" w:rsidRPr="00991DE7" w:rsidRDefault="00991DE7" w:rsidP="00991D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91DE7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Помоги птицам зимой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0E88" w:rsidRPr="00E64800" w:rsidRDefault="00E64800">
      <w:pPr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>Цель: экологическое просвещение учащихся, привлечение внимания детей к проблемам зимующих видов птиц с целью сохранения их численности и поддержания видового разнообразия.</w:t>
      </w:r>
    </w:p>
    <w:p w:rsidR="00E64800" w:rsidRPr="00E64800" w:rsidRDefault="00E64800" w:rsidP="00E64800">
      <w:pPr>
        <w:pStyle w:val="a3"/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>Задачи акции:</w:t>
      </w:r>
    </w:p>
    <w:p w:rsidR="00E64800" w:rsidRPr="00E64800" w:rsidRDefault="00E64800" w:rsidP="00E64800">
      <w:pPr>
        <w:pStyle w:val="a3"/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 xml:space="preserve"> – привлечение населения (в первую очередь – детей и подростков) к изучению природы родного края;</w:t>
      </w:r>
    </w:p>
    <w:p w:rsidR="00E64800" w:rsidRPr="00E64800" w:rsidRDefault="00E64800" w:rsidP="00E64800">
      <w:pPr>
        <w:pStyle w:val="a3"/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 xml:space="preserve"> – знакомство с сезонными явлениями в природе и в жизни птиц; </w:t>
      </w:r>
    </w:p>
    <w:p w:rsidR="00E64800" w:rsidRPr="00E64800" w:rsidRDefault="00E64800" w:rsidP="00E64800">
      <w:pPr>
        <w:pStyle w:val="a3"/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>– развитие гуманного отношения к птицам, мотивации интереса к их охране;</w:t>
      </w:r>
    </w:p>
    <w:p w:rsidR="00E64800" w:rsidRPr="00E64800" w:rsidRDefault="00E64800" w:rsidP="00E64800">
      <w:pPr>
        <w:pStyle w:val="a3"/>
        <w:rPr>
          <w:rFonts w:ascii="Times New Roman" w:hAnsi="Times New Roman" w:cs="Times New Roman"/>
          <w:sz w:val="28"/>
        </w:rPr>
      </w:pPr>
      <w:r w:rsidRPr="00E64800">
        <w:rPr>
          <w:rFonts w:ascii="Times New Roman" w:hAnsi="Times New Roman" w:cs="Times New Roman"/>
          <w:sz w:val="28"/>
        </w:rPr>
        <w:t xml:space="preserve"> – формирование у населения ответственности за состояние окружающей природной среды; </w:t>
      </w:r>
    </w:p>
    <w:p w:rsidR="00E64800" w:rsidRDefault="00E64800" w:rsidP="00E64800">
      <w:pPr>
        <w:pStyle w:val="a3"/>
      </w:pPr>
      <w:r w:rsidRPr="00E64800">
        <w:rPr>
          <w:rFonts w:ascii="Times New Roman" w:hAnsi="Times New Roman" w:cs="Times New Roman"/>
          <w:sz w:val="28"/>
        </w:rPr>
        <w:t>– содействие воспитанию активной жизненной позиции участников акции</w:t>
      </w:r>
      <w:r>
        <w:t>.</w:t>
      </w:r>
    </w:p>
    <w:p w:rsidR="00E64800" w:rsidRPr="00D450D8" w:rsidRDefault="00991DE7" w:rsidP="00D450D8">
      <w:pPr>
        <w:rPr>
          <w:rFonts w:ascii="Times New Roman" w:hAnsi="Times New Roman" w:cs="Times New Roman"/>
        </w:rPr>
      </w:pPr>
      <w:r w:rsidRPr="00D450D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F1511C" wp14:editId="55C17184">
            <wp:simplePos x="0" y="0"/>
            <wp:positionH relativeFrom="margin">
              <wp:posOffset>2137410</wp:posOffset>
            </wp:positionH>
            <wp:positionV relativeFrom="margin">
              <wp:posOffset>3836035</wp:posOffset>
            </wp:positionV>
            <wp:extent cx="3937000" cy="2952750"/>
            <wp:effectExtent l="0" t="0" r="6350" b="0"/>
            <wp:wrapSquare wrapText="bothSides"/>
            <wp:docPr id="1" name="Рисунок 1" descr="C:\Users\1\Desktop\IMG-202002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214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95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800" w:rsidRPr="00D450D8">
        <w:rPr>
          <w:rFonts w:ascii="Times New Roman" w:hAnsi="Times New Roman" w:cs="Times New Roman"/>
          <w:sz w:val="28"/>
        </w:rPr>
        <w:t>Зима – трудное время года для пернатых. Большинство источников пищи становится недоступными. Холод заставил спрятаться всех насекомых, лишь некоторые деревья и кустарники сохранили плоды, да на крупных сорняках, торчащих из-под снега, можно найти семена. Но и эта еда быстро закончится.</w:t>
      </w:r>
    </w:p>
    <w:p w:rsidR="00E64800" w:rsidRPr="00906842" w:rsidRDefault="00E64800" w:rsidP="009068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906842">
        <w:rPr>
          <w:sz w:val="28"/>
        </w:rPr>
        <w:t> Зимой птицам приходится тратить больше сил и энергии на поиск пищи и для согрева. За одну только морозную ночь птицы чтобы согреться могут тратить до 10% массы тела! Особенно трудно приходится маленьким птичкам, у них метаболизм происходит быстрее, чем у крупных птиц, и им требуется относительно больше пищи. К тому же маленькие птицы питаются мелким кормом, который в первую очередь покрывается слоем снега или льда.</w:t>
      </w:r>
    </w:p>
    <w:p w:rsidR="00E64800" w:rsidRPr="00906842" w:rsidRDefault="00E64800" w:rsidP="009068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906842">
        <w:rPr>
          <w:rStyle w:val="a5"/>
          <w:i/>
          <w:iCs/>
          <w:sz w:val="28"/>
          <w:bdr w:val="none" w:sz="0" w:space="0" w:color="auto" w:frame="1"/>
        </w:rPr>
        <w:t>Подкармливая птиц, мы решаем несколько экологических проблем.</w:t>
      </w:r>
      <w:r w:rsidRPr="00906842">
        <w:rPr>
          <w:i/>
          <w:iCs/>
          <w:sz w:val="28"/>
          <w:bdr w:val="none" w:sz="0" w:space="0" w:color="auto" w:frame="1"/>
        </w:rPr>
        <w:br/>
        <w:t>Чтобы убедиться в этом, немного посчитаем:</w:t>
      </w:r>
    </w:p>
    <w:p w:rsidR="00E64800" w:rsidRPr="00906842" w:rsidRDefault="00E64800" w:rsidP="009068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906842">
        <w:rPr>
          <w:sz w:val="28"/>
        </w:rPr>
        <w:t>· </w:t>
      </w:r>
      <w:r w:rsidRPr="00906842">
        <w:rPr>
          <w:i/>
          <w:iCs/>
          <w:sz w:val="28"/>
          <w:bdr w:val="none" w:sz="0" w:space="0" w:color="auto" w:frame="1"/>
        </w:rPr>
        <w:t>Одна кормушка может спасти от смерти до 50 синиц за зиму.</w:t>
      </w:r>
    </w:p>
    <w:p w:rsidR="00E64800" w:rsidRPr="00D450D8" w:rsidRDefault="00E64800" w:rsidP="009068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906842">
        <w:rPr>
          <w:sz w:val="28"/>
        </w:rPr>
        <w:t>· </w:t>
      </w:r>
      <w:r w:rsidRPr="00906842">
        <w:rPr>
          <w:i/>
          <w:iCs/>
          <w:sz w:val="28"/>
          <w:bdr w:val="none" w:sz="0" w:space="0" w:color="auto" w:frame="1"/>
        </w:rPr>
        <w:t>Одна синица спасает от вредителей до 10 деревьев за сезон.</w:t>
      </w:r>
      <w:r w:rsidR="00D450D8" w:rsidRPr="00D450D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4800" w:rsidRPr="00906842" w:rsidRDefault="00E64800" w:rsidP="009068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906842">
        <w:rPr>
          <w:sz w:val="28"/>
        </w:rPr>
        <w:t>· </w:t>
      </w:r>
      <w:r w:rsidRPr="00906842">
        <w:rPr>
          <w:i/>
          <w:iCs/>
          <w:sz w:val="28"/>
          <w:bdr w:val="none" w:sz="0" w:space="0" w:color="auto" w:frame="1"/>
        </w:rPr>
        <w:t>Одно небольшое дерево обеспечивает кислородом трёх человек.</w:t>
      </w:r>
    </w:p>
    <w:p w:rsidR="00E64800" w:rsidRPr="00906842" w:rsidRDefault="00E64800" w:rsidP="00906842">
      <w:pPr>
        <w:rPr>
          <w:rFonts w:ascii="Times New Roman" w:hAnsi="Times New Roman" w:cs="Times New Roman"/>
          <w:sz w:val="24"/>
        </w:rPr>
      </w:pPr>
    </w:p>
    <w:p w:rsidR="00E64800" w:rsidRPr="00906842" w:rsidRDefault="00906842" w:rsidP="00906842">
      <w:pPr>
        <w:pStyle w:val="a3"/>
        <w:rPr>
          <w:rFonts w:ascii="Times New Roman" w:hAnsi="Times New Roman" w:cs="Times New Roman"/>
          <w:sz w:val="28"/>
        </w:rPr>
      </w:pPr>
      <w:r w:rsidRPr="00906842">
        <w:rPr>
          <w:rFonts w:ascii="Times New Roman" w:hAnsi="Times New Roman" w:cs="Times New Roman"/>
          <w:sz w:val="28"/>
        </w:rPr>
        <w:lastRenderedPageBreak/>
        <w:t>С целью формирования у детей чувств сострадания, милосердия через заботу о птицах, сопричастности к общем</w:t>
      </w:r>
      <w:r>
        <w:rPr>
          <w:rFonts w:ascii="Times New Roman" w:hAnsi="Times New Roman" w:cs="Times New Roman"/>
          <w:sz w:val="28"/>
        </w:rPr>
        <w:t xml:space="preserve">у полезному делу охраны природы волонтеры РДШ «Новое поколение» провели акцию «Помоги птицам зимой». </w:t>
      </w:r>
    </w:p>
    <w:p w:rsidR="008461BA" w:rsidRDefault="00991DE7" w:rsidP="00E648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450D8">
        <w:rPr>
          <w:i/>
          <w:iCs/>
          <w:noProof/>
          <w:sz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9F99312" wp14:editId="368BED03">
            <wp:simplePos x="0" y="0"/>
            <wp:positionH relativeFrom="margin">
              <wp:posOffset>-62865</wp:posOffset>
            </wp:positionH>
            <wp:positionV relativeFrom="margin">
              <wp:posOffset>711200</wp:posOffset>
            </wp:positionV>
            <wp:extent cx="3762375" cy="2821940"/>
            <wp:effectExtent l="0" t="0" r="9525" b="0"/>
            <wp:wrapSquare wrapText="bothSides"/>
            <wp:docPr id="2" name="Рисунок 2" descr="C:\Users\1\Desktop\IMG-202002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00214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800" w:rsidRPr="00E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Ученикам 5 - 7 классов было дано задание сделать кормушки и регулярно заполнять их кормом. В подкормке нуждаются многие птицы, и заполнение кормушек хлебом, крупой, семечками являются важным фактором выживания. Все кормушки мы создавали из вторичных материалов, абсолютно безопасных для птиц. В итоге в течение зимы работало 20 птичьих домиков. Кормушки были сделаны из обувных, конфетных коробок, коробок из-под сока, бутыли для воды и др. При создании кормушек учитывали возможные способы кормления: площадка для птиц, кормушка-домик, кормушка-площадка, </w:t>
      </w:r>
      <w:proofErr w:type="spellStart"/>
      <w:r w:rsidR="00E64800" w:rsidRPr="00E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самоподсыпающая</w:t>
      </w:r>
      <w:proofErr w:type="spellEnd"/>
      <w:r w:rsidR="00E64800" w:rsidRPr="00E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кормушка, кормушка-лоток, подвешивание продуктов, гирлянды из продуктов, «фаршированные шишки» и др. Наши основные кормушки представлены на фото</w:t>
      </w:r>
      <w:r w:rsidR="00E64800"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</w:p>
    <w:p w:rsidR="00906842" w:rsidRPr="008461BA" w:rsidRDefault="00906842" w:rsidP="00E648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461B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 среди</w:t>
      </w:r>
      <w:r w:rsidR="008461BA" w:rsidRPr="008461B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2-4 классов был проведен конкурс рисунков «Птицы наши лучшие друзья»</w:t>
      </w:r>
      <w:r w:rsidR="008461B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sectPr w:rsidR="00906842" w:rsidRPr="008461BA" w:rsidSect="008461B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C1"/>
    <w:rsid w:val="00200E88"/>
    <w:rsid w:val="004C6071"/>
    <w:rsid w:val="005728C1"/>
    <w:rsid w:val="008461BA"/>
    <w:rsid w:val="0090602B"/>
    <w:rsid w:val="00906842"/>
    <w:rsid w:val="00991DE7"/>
    <w:rsid w:val="00D450D8"/>
    <w:rsid w:val="00E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16B9"/>
  <w15:chartTrackingRefBased/>
  <w15:docId w15:val="{54749687-3052-43BB-8BD9-CCE19BE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80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6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4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2020-02-17T08:17:00Z</dcterms:created>
  <dcterms:modified xsi:type="dcterms:W3CDTF">2020-02-17T08:17:00Z</dcterms:modified>
</cp:coreProperties>
</file>